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0F43E" w14:textId="2B33F305" w:rsidR="0014591E" w:rsidRPr="00B176DA" w:rsidRDefault="00081BCB" w:rsidP="005C78E8">
      <w:pPr>
        <w:spacing w:line="240" w:lineRule="auto"/>
        <w:jc w:val="center"/>
        <w:rPr>
          <w:rFonts w:ascii="Georgia" w:hAnsi="Georgia" w:cs="Times New Roman"/>
          <w:b/>
          <w:sz w:val="22"/>
          <w:lang w:eastAsia="et-EE"/>
        </w:rPr>
      </w:pPr>
      <w:r w:rsidRPr="00B176DA">
        <w:rPr>
          <w:rFonts w:ascii="Georgia" w:hAnsi="Georgia" w:cs="Times New Roman"/>
          <w:b/>
          <w:sz w:val="22"/>
          <w:lang w:eastAsia="et-EE"/>
        </w:rPr>
        <w:t xml:space="preserve">LIINIKILOMEETRI MAKSUMUSE ALUSEKS OLEVATE </w:t>
      </w:r>
      <w:r w:rsidR="000C7ADB" w:rsidRPr="00B176DA">
        <w:rPr>
          <w:rFonts w:ascii="Georgia" w:hAnsi="Georgia" w:cs="Times New Roman"/>
          <w:b/>
          <w:sz w:val="22"/>
          <w:lang w:eastAsia="et-EE"/>
        </w:rPr>
        <w:t>TULUDE-KULUDE ARVESTUS</w:t>
      </w:r>
      <w:r w:rsidR="0014591E" w:rsidRPr="00B176DA">
        <w:rPr>
          <w:rFonts w:ascii="Georgia" w:hAnsi="Georgia" w:cs="Times New Roman"/>
          <w:b/>
          <w:sz w:val="22"/>
          <w:lang w:eastAsia="et-EE"/>
        </w:rPr>
        <w:t xml:space="preserve"> </w:t>
      </w:r>
    </w:p>
    <w:p w14:paraId="40E6DA7F" w14:textId="77777777" w:rsidR="008A7064" w:rsidRDefault="008A7064" w:rsidP="005C78E8">
      <w:pPr>
        <w:spacing w:after="0" w:line="240" w:lineRule="auto"/>
        <w:rPr>
          <w:rFonts w:ascii="Georgia" w:hAnsi="Georgia" w:cs="Times New Roman"/>
          <w:sz w:val="22"/>
        </w:rPr>
      </w:pPr>
    </w:p>
    <w:p w14:paraId="73590A3B" w14:textId="3008F435" w:rsidR="008A7064" w:rsidRDefault="00FB5A77" w:rsidP="005C78E8">
      <w:pPr>
        <w:spacing w:after="0" w:line="240" w:lineRule="auto"/>
        <w:rPr>
          <w:rFonts w:ascii="Georgia" w:hAnsi="Georgia" w:cs="Times New Roman"/>
          <w:sz w:val="22"/>
        </w:rPr>
      </w:pPr>
      <w:r>
        <w:rPr>
          <w:rFonts w:ascii="Georgia" w:hAnsi="Georgia" w:cs="Times New Roman"/>
          <w:sz w:val="22"/>
        </w:rPr>
        <w:t>Vedaja on hinna</w:t>
      </w:r>
      <w:r w:rsidR="008A7064">
        <w:rPr>
          <w:rFonts w:ascii="Georgia" w:hAnsi="Georgia" w:cs="Times New Roman"/>
          <w:sz w:val="22"/>
        </w:rPr>
        <w:t>pakkumuses esitatud liinikilomeetri</w:t>
      </w:r>
      <w:r w:rsidR="00F03375">
        <w:rPr>
          <w:rFonts w:ascii="Georgia" w:hAnsi="Georgia" w:cs="Times New Roman"/>
          <w:sz w:val="22"/>
        </w:rPr>
        <w:t>le makstava riigieelarve toetuse vajaduse</w:t>
      </w:r>
      <w:r w:rsidR="008A7064">
        <w:rPr>
          <w:rFonts w:ascii="Georgia" w:hAnsi="Georgia" w:cs="Times New Roman"/>
          <w:sz w:val="22"/>
        </w:rPr>
        <w:t xml:space="preserve"> arvestanud alljärgnevas tabelis toodud tulude ja kulude alusel.</w:t>
      </w:r>
    </w:p>
    <w:p w14:paraId="39EA804E" w14:textId="77777777" w:rsidR="00EB01E1" w:rsidRDefault="0014591E" w:rsidP="005C78E8">
      <w:pPr>
        <w:spacing w:after="0" w:line="240" w:lineRule="auto"/>
        <w:rPr>
          <w:rFonts w:ascii="Georgia" w:hAnsi="Georgia" w:cs="Times New Roman"/>
          <w:sz w:val="22"/>
        </w:rPr>
      </w:pPr>
      <w:r w:rsidRPr="00B176DA">
        <w:rPr>
          <w:rFonts w:ascii="Georgia" w:hAnsi="Georgia" w:cs="Times New Roman"/>
          <w:sz w:val="22"/>
        </w:rPr>
        <w:t xml:space="preserve">Andmed </w:t>
      </w:r>
      <w:r w:rsidR="00EB01E1" w:rsidRPr="00B176DA">
        <w:rPr>
          <w:rFonts w:ascii="Georgia" w:hAnsi="Georgia" w:cs="Times New Roman"/>
          <w:sz w:val="22"/>
        </w:rPr>
        <w:t xml:space="preserve">tuleb </w:t>
      </w:r>
      <w:r w:rsidRPr="00B176DA">
        <w:rPr>
          <w:rFonts w:ascii="Georgia" w:hAnsi="Georgia" w:cs="Times New Roman"/>
          <w:sz w:val="22"/>
        </w:rPr>
        <w:t>esitada</w:t>
      </w:r>
      <w:r w:rsidR="008A7064">
        <w:rPr>
          <w:rFonts w:ascii="Georgia" w:hAnsi="Georgia" w:cs="Times New Roman"/>
          <w:sz w:val="22"/>
        </w:rPr>
        <w:t xml:space="preserve"> tabelis</w:t>
      </w:r>
      <w:r w:rsidRPr="00B176DA">
        <w:rPr>
          <w:rFonts w:ascii="Georgia" w:hAnsi="Georgia" w:cs="Times New Roman"/>
          <w:sz w:val="22"/>
        </w:rPr>
        <w:t xml:space="preserve"> ilma käibemaksuta ja täpsusega </w:t>
      </w:r>
      <w:r w:rsidR="00683723" w:rsidRPr="00B176DA">
        <w:rPr>
          <w:rFonts w:ascii="Georgia" w:hAnsi="Georgia" w:cs="Times New Roman"/>
          <w:sz w:val="22"/>
        </w:rPr>
        <w:t>kolm</w:t>
      </w:r>
      <w:r w:rsidR="00EB01E1" w:rsidRPr="00B176DA">
        <w:rPr>
          <w:rFonts w:ascii="Georgia" w:hAnsi="Georgia" w:cs="Times New Roman"/>
          <w:sz w:val="22"/>
        </w:rPr>
        <w:t xml:space="preserve"> kohta peale koma (</w:t>
      </w:r>
      <w:r w:rsidRPr="00B176DA">
        <w:rPr>
          <w:rFonts w:ascii="Georgia" w:hAnsi="Georgia" w:cs="Times New Roman"/>
          <w:sz w:val="22"/>
        </w:rPr>
        <w:t>0,</w:t>
      </w:r>
      <w:r w:rsidR="00683723" w:rsidRPr="00B176DA">
        <w:rPr>
          <w:rFonts w:ascii="Georgia" w:hAnsi="Georgia" w:cs="Times New Roman"/>
          <w:sz w:val="22"/>
        </w:rPr>
        <w:t>0</w:t>
      </w:r>
      <w:r w:rsidRPr="00B176DA">
        <w:rPr>
          <w:rFonts w:ascii="Georgia" w:hAnsi="Georgia" w:cs="Times New Roman"/>
          <w:sz w:val="22"/>
        </w:rPr>
        <w:t>01</w:t>
      </w:r>
      <w:r w:rsidR="00EB01E1" w:rsidRPr="00B176DA">
        <w:rPr>
          <w:rFonts w:ascii="Georgia" w:hAnsi="Georgia" w:cs="Times New Roman"/>
          <w:sz w:val="22"/>
        </w:rPr>
        <w:t>). Tabeli kõik read peavad olema täidetud, kui mingi kululiigi suhtes kulu ette ei nähta, siis tuleb see tabelis kajastada 0-eurose kuluna</w:t>
      </w:r>
      <w:r w:rsidR="008A7064">
        <w:rPr>
          <w:rFonts w:ascii="Georgia" w:hAnsi="Georgia" w:cs="Times New Roman"/>
          <w:sz w:val="22"/>
        </w:rPr>
        <w:t>.</w:t>
      </w:r>
    </w:p>
    <w:p w14:paraId="74490860" w14:textId="1F75654C" w:rsidR="00D060E4" w:rsidRPr="00D060E4" w:rsidRDefault="00D060E4" w:rsidP="005C78E8">
      <w:pPr>
        <w:spacing w:after="0" w:line="240" w:lineRule="auto"/>
        <w:rPr>
          <w:rFonts w:ascii="Georgia" w:hAnsi="Georgia" w:cs="Times New Roman"/>
          <w:sz w:val="22"/>
        </w:rPr>
      </w:pPr>
      <w:r w:rsidRPr="00D060E4">
        <w:rPr>
          <w:rFonts w:ascii="Georgia" w:hAnsi="Georgia" w:cs="Times New Roman"/>
          <w:sz w:val="22"/>
        </w:rPr>
        <w:t xml:space="preserve">Tabeli täitmisel </w:t>
      </w:r>
      <w:r w:rsidRPr="00D060E4">
        <w:rPr>
          <w:rFonts w:ascii="Georgia" w:hAnsi="Georgia"/>
          <w:color w:val="000000"/>
          <w:sz w:val="22"/>
        </w:rPr>
        <w:t>lähtuda arvestustes perioodiks 01.</w:t>
      </w:r>
      <w:r w:rsidR="005360B9">
        <w:rPr>
          <w:rFonts w:ascii="Georgia" w:hAnsi="Georgia"/>
          <w:color w:val="000000"/>
          <w:sz w:val="22"/>
        </w:rPr>
        <w:t>01.202</w:t>
      </w:r>
      <w:r w:rsidR="00DB5C2A">
        <w:rPr>
          <w:rFonts w:ascii="Georgia" w:hAnsi="Georgia"/>
          <w:color w:val="000000"/>
          <w:sz w:val="22"/>
        </w:rPr>
        <w:t>6</w:t>
      </w:r>
      <w:r w:rsidR="00C620B5">
        <w:rPr>
          <w:rFonts w:ascii="Georgia" w:hAnsi="Georgia"/>
          <w:color w:val="000000"/>
          <w:sz w:val="22"/>
        </w:rPr>
        <w:t xml:space="preserve"> – </w:t>
      </w:r>
      <w:r w:rsidR="005360B9">
        <w:rPr>
          <w:rFonts w:ascii="Georgia" w:hAnsi="Georgia"/>
          <w:color w:val="000000"/>
          <w:sz w:val="22"/>
        </w:rPr>
        <w:t>31.12.202</w:t>
      </w:r>
      <w:r w:rsidR="00DB5C2A">
        <w:rPr>
          <w:rFonts w:ascii="Georgia" w:hAnsi="Georgia"/>
          <w:color w:val="000000"/>
          <w:sz w:val="22"/>
        </w:rPr>
        <w:t>8</w:t>
      </w:r>
      <w:r w:rsidRPr="00D060E4">
        <w:rPr>
          <w:rFonts w:ascii="Georgia" w:hAnsi="Georgia"/>
          <w:color w:val="000000"/>
          <w:sz w:val="22"/>
        </w:rPr>
        <w:t xml:space="preserve"> planeeritavatest näitajatest</w:t>
      </w:r>
      <w:r>
        <w:rPr>
          <w:rFonts w:ascii="Georgia" w:hAnsi="Georgia"/>
          <w:color w:val="000000"/>
          <w:sz w:val="22"/>
        </w:rPr>
        <w:t>.</w:t>
      </w:r>
    </w:p>
    <w:p w14:paraId="30D33520" w14:textId="77777777" w:rsidR="0014591E" w:rsidRPr="00B176DA" w:rsidRDefault="0014591E" w:rsidP="005C78E8">
      <w:pPr>
        <w:spacing w:after="0" w:line="240" w:lineRule="auto"/>
        <w:rPr>
          <w:rFonts w:ascii="Georgia" w:hAnsi="Georgia" w:cs="Times New Roman"/>
          <w:sz w:val="22"/>
          <w:u w:val="singl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71"/>
        <w:gridCol w:w="5549"/>
        <w:gridCol w:w="1226"/>
        <w:gridCol w:w="1414"/>
      </w:tblGrid>
      <w:tr w:rsidR="00B176DA" w:rsidRPr="00B176DA" w14:paraId="07EA41AD" w14:textId="77777777" w:rsidTr="00B176DA">
        <w:tc>
          <w:tcPr>
            <w:tcW w:w="939" w:type="dxa"/>
            <w:vAlign w:val="center"/>
          </w:tcPr>
          <w:p w14:paraId="31A9D5FB" w14:textId="77777777" w:rsidR="00B176DA" w:rsidRPr="00B176DA" w:rsidRDefault="00B176DA" w:rsidP="005C78E8">
            <w:pPr>
              <w:spacing w:line="240" w:lineRule="auto"/>
              <w:jc w:val="left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>Jrk</w:t>
            </w:r>
          </w:p>
        </w:tc>
        <w:tc>
          <w:tcPr>
            <w:tcW w:w="5974" w:type="dxa"/>
            <w:vAlign w:val="center"/>
          </w:tcPr>
          <w:p w14:paraId="5B82D15A" w14:textId="77777777" w:rsidR="00B176DA" w:rsidRPr="00B176DA" w:rsidRDefault="00B176DA" w:rsidP="005C78E8">
            <w:pPr>
              <w:spacing w:line="240" w:lineRule="auto"/>
              <w:jc w:val="left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>Näitaja ja valem</w:t>
            </w:r>
          </w:p>
        </w:tc>
        <w:tc>
          <w:tcPr>
            <w:tcW w:w="1226" w:type="dxa"/>
            <w:vAlign w:val="center"/>
          </w:tcPr>
          <w:p w14:paraId="44A65B5D" w14:textId="77777777" w:rsidR="00B176DA" w:rsidRPr="00B176DA" w:rsidRDefault="00B176DA" w:rsidP="005C78E8">
            <w:pPr>
              <w:spacing w:line="240" w:lineRule="auto"/>
              <w:jc w:val="left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>Ühik</w:t>
            </w:r>
          </w:p>
        </w:tc>
        <w:tc>
          <w:tcPr>
            <w:tcW w:w="1147" w:type="dxa"/>
          </w:tcPr>
          <w:p w14:paraId="3D0BC751" w14:textId="77777777" w:rsidR="00B176DA" w:rsidRPr="00B176DA" w:rsidRDefault="00B176DA" w:rsidP="005C78E8">
            <w:pPr>
              <w:spacing w:line="240" w:lineRule="auto"/>
              <w:jc w:val="left"/>
              <w:rPr>
                <w:rFonts w:ascii="Georgia" w:hAnsi="Georgia" w:cs="Times New Roman"/>
                <w:b/>
                <w:sz w:val="22"/>
              </w:rPr>
            </w:pPr>
            <w:r>
              <w:rPr>
                <w:rFonts w:ascii="Georgia" w:hAnsi="Georgia" w:cs="Times New Roman"/>
                <w:b/>
                <w:sz w:val="22"/>
              </w:rPr>
              <w:t>Pakkumus</w:t>
            </w:r>
          </w:p>
        </w:tc>
      </w:tr>
      <w:tr w:rsidR="00B176DA" w:rsidRPr="00B176DA" w14:paraId="3D63CC31" w14:textId="77777777" w:rsidTr="00B176DA">
        <w:tc>
          <w:tcPr>
            <w:tcW w:w="939" w:type="dxa"/>
          </w:tcPr>
          <w:p w14:paraId="40E635C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>1</w:t>
            </w:r>
          </w:p>
        </w:tc>
        <w:tc>
          <w:tcPr>
            <w:tcW w:w="5974" w:type="dxa"/>
          </w:tcPr>
          <w:p w14:paraId="5AA917E3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>Kulud kokku 2+3</w:t>
            </w:r>
          </w:p>
        </w:tc>
        <w:tc>
          <w:tcPr>
            <w:tcW w:w="1226" w:type="dxa"/>
          </w:tcPr>
          <w:p w14:paraId="24063316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>euro/km</w:t>
            </w:r>
          </w:p>
        </w:tc>
        <w:tc>
          <w:tcPr>
            <w:tcW w:w="1147" w:type="dxa"/>
          </w:tcPr>
          <w:p w14:paraId="1CE2A1BF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</w:p>
        </w:tc>
      </w:tr>
      <w:tr w:rsidR="00B176DA" w:rsidRPr="00B176DA" w14:paraId="090CE231" w14:textId="77777777" w:rsidTr="00B176DA">
        <w:tc>
          <w:tcPr>
            <w:tcW w:w="939" w:type="dxa"/>
          </w:tcPr>
          <w:p w14:paraId="389D494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>2</w:t>
            </w:r>
          </w:p>
        </w:tc>
        <w:tc>
          <w:tcPr>
            <w:tcW w:w="5974" w:type="dxa"/>
          </w:tcPr>
          <w:p w14:paraId="0511A5C1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>Muutuvkulud kokku 2.1+2.2+2.3+2.4+2.5+2.6</w:t>
            </w:r>
          </w:p>
        </w:tc>
        <w:tc>
          <w:tcPr>
            <w:tcW w:w="1226" w:type="dxa"/>
          </w:tcPr>
          <w:p w14:paraId="111098FC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>euro/km</w:t>
            </w:r>
          </w:p>
        </w:tc>
        <w:tc>
          <w:tcPr>
            <w:tcW w:w="1147" w:type="dxa"/>
          </w:tcPr>
          <w:p w14:paraId="44C9B40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</w:p>
        </w:tc>
      </w:tr>
      <w:tr w:rsidR="00B176DA" w:rsidRPr="00B176DA" w14:paraId="2E464A2E" w14:textId="77777777" w:rsidTr="00B176DA">
        <w:tc>
          <w:tcPr>
            <w:tcW w:w="939" w:type="dxa"/>
          </w:tcPr>
          <w:p w14:paraId="4E4E1D4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2.1</w:t>
            </w:r>
          </w:p>
        </w:tc>
        <w:tc>
          <w:tcPr>
            <w:tcW w:w="5974" w:type="dxa"/>
          </w:tcPr>
          <w:p w14:paraId="25C5544E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Kütuse kulu</w:t>
            </w:r>
          </w:p>
        </w:tc>
        <w:tc>
          <w:tcPr>
            <w:tcW w:w="1226" w:type="dxa"/>
          </w:tcPr>
          <w:p w14:paraId="1E3FFA5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1772E84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31D7397A" w14:textId="77777777" w:rsidTr="00B176DA">
        <w:tc>
          <w:tcPr>
            <w:tcW w:w="939" w:type="dxa"/>
          </w:tcPr>
          <w:p w14:paraId="5998A4BF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2.2</w:t>
            </w:r>
          </w:p>
        </w:tc>
        <w:tc>
          <w:tcPr>
            <w:tcW w:w="5974" w:type="dxa"/>
          </w:tcPr>
          <w:p w14:paraId="4FF50BA7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Määrdeainete kulu (sh kütuselisandid)</w:t>
            </w:r>
          </w:p>
        </w:tc>
        <w:tc>
          <w:tcPr>
            <w:tcW w:w="1226" w:type="dxa"/>
          </w:tcPr>
          <w:p w14:paraId="06CCDE76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7C7F11B5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207D0385" w14:textId="77777777" w:rsidTr="00B176DA">
        <w:tc>
          <w:tcPr>
            <w:tcW w:w="939" w:type="dxa"/>
          </w:tcPr>
          <w:p w14:paraId="28C4C661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2.3</w:t>
            </w:r>
          </w:p>
        </w:tc>
        <w:tc>
          <w:tcPr>
            <w:tcW w:w="5974" w:type="dxa"/>
          </w:tcPr>
          <w:p w14:paraId="1FFB2E8A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Veeremi hooldus- ja remondikulud kokku 2.3.1+2.3.2+2.3.3</w:t>
            </w:r>
          </w:p>
        </w:tc>
        <w:tc>
          <w:tcPr>
            <w:tcW w:w="1226" w:type="dxa"/>
          </w:tcPr>
          <w:p w14:paraId="02351990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4A2249F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470E177C" w14:textId="77777777" w:rsidTr="00B176DA">
        <w:tc>
          <w:tcPr>
            <w:tcW w:w="939" w:type="dxa"/>
          </w:tcPr>
          <w:p w14:paraId="76FCCDE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2.3.1</w:t>
            </w:r>
          </w:p>
        </w:tc>
        <w:tc>
          <w:tcPr>
            <w:tcW w:w="5974" w:type="dxa"/>
          </w:tcPr>
          <w:p w14:paraId="5B74B0F2" w14:textId="2388C794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Materiaalsed remondikulud (koos</w:t>
            </w:r>
            <w:r w:rsidR="009A306A">
              <w:rPr>
                <w:rFonts w:ascii="Georgia" w:hAnsi="Georgia" w:cs="Times New Roman"/>
                <w:sz w:val="22"/>
              </w:rPr>
              <w:t xml:space="preserve"> tulu-, sotsiaal- jm maksudega)</w:t>
            </w:r>
          </w:p>
        </w:tc>
        <w:tc>
          <w:tcPr>
            <w:tcW w:w="1226" w:type="dxa"/>
          </w:tcPr>
          <w:p w14:paraId="26B5286E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0EDCC8C0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14CAAE09" w14:textId="77777777" w:rsidTr="00B176DA">
        <w:tc>
          <w:tcPr>
            <w:tcW w:w="939" w:type="dxa"/>
          </w:tcPr>
          <w:p w14:paraId="02A7D08F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2.3.2</w:t>
            </w:r>
          </w:p>
        </w:tc>
        <w:tc>
          <w:tcPr>
            <w:tcW w:w="5974" w:type="dxa"/>
          </w:tcPr>
          <w:p w14:paraId="7AF8AFA0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Remonditööliste tööjõukulu</w:t>
            </w:r>
          </w:p>
        </w:tc>
        <w:tc>
          <w:tcPr>
            <w:tcW w:w="1226" w:type="dxa"/>
          </w:tcPr>
          <w:p w14:paraId="31767760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28CE7E29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484CF666" w14:textId="77777777" w:rsidTr="00B176DA">
        <w:tc>
          <w:tcPr>
            <w:tcW w:w="939" w:type="dxa"/>
          </w:tcPr>
          <w:p w14:paraId="3E833928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2.3.3</w:t>
            </w:r>
          </w:p>
        </w:tc>
        <w:tc>
          <w:tcPr>
            <w:tcW w:w="5974" w:type="dxa"/>
          </w:tcPr>
          <w:p w14:paraId="4B347B9D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Busside pesemise ja koristamise kulu</w:t>
            </w:r>
          </w:p>
        </w:tc>
        <w:tc>
          <w:tcPr>
            <w:tcW w:w="1226" w:type="dxa"/>
          </w:tcPr>
          <w:p w14:paraId="377705D6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6C27A760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3106EE75" w14:textId="77777777" w:rsidTr="00B176DA">
        <w:tc>
          <w:tcPr>
            <w:tcW w:w="939" w:type="dxa"/>
          </w:tcPr>
          <w:p w14:paraId="4B958FE1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2.3.4</w:t>
            </w:r>
          </w:p>
        </w:tc>
        <w:tc>
          <w:tcPr>
            <w:tcW w:w="5974" w:type="dxa"/>
          </w:tcPr>
          <w:p w14:paraId="43BD8900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Remonditööliste arv</w:t>
            </w:r>
          </w:p>
        </w:tc>
        <w:tc>
          <w:tcPr>
            <w:tcW w:w="1226" w:type="dxa"/>
          </w:tcPr>
          <w:p w14:paraId="593D8BCE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arv</w:t>
            </w:r>
          </w:p>
        </w:tc>
        <w:tc>
          <w:tcPr>
            <w:tcW w:w="1147" w:type="dxa"/>
          </w:tcPr>
          <w:p w14:paraId="292950A1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7F3B6576" w14:textId="77777777" w:rsidTr="00B176DA">
        <w:tc>
          <w:tcPr>
            <w:tcW w:w="939" w:type="dxa"/>
          </w:tcPr>
          <w:p w14:paraId="71F6BA4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2.4</w:t>
            </w:r>
          </w:p>
        </w:tc>
        <w:tc>
          <w:tcPr>
            <w:tcW w:w="5974" w:type="dxa"/>
          </w:tcPr>
          <w:p w14:paraId="2155CD81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Bussijuhtide tööjõukulu (koos tulu-, sotsiaal- jm maksudega)</w:t>
            </w:r>
            <w:r w:rsidR="00F84D65">
              <w:rPr>
                <w:rStyle w:val="Allmrkuseviide"/>
                <w:rFonts w:ascii="Georgia" w:hAnsi="Georgia" w:cs="Times New Roman"/>
                <w:sz w:val="22"/>
              </w:rPr>
              <w:footnoteReference w:id="1"/>
            </w:r>
          </w:p>
        </w:tc>
        <w:tc>
          <w:tcPr>
            <w:tcW w:w="1226" w:type="dxa"/>
          </w:tcPr>
          <w:p w14:paraId="73B983E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2F0573E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303F3A56" w14:textId="77777777" w:rsidTr="00B176DA">
        <w:tc>
          <w:tcPr>
            <w:tcW w:w="939" w:type="dxa"/>
          </w:tcPr>
          <w:p w14:paraId="24B0613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2.4.1</w:t>
            </w:r>
          </w:p>
        </w:tc>
        <w:tc>
          <w:tcPr>
            <w:tcW w:w="5974" w:type="dxa"/>
          </w:tcPr>
          <w:p w14:paraId="1D8D826C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Bussijuhtide arv</w:t>
            </w:r>
          </w:p>
        </w:tc>
        <w:tc>
          <w:tcPr>
            <w:tcW w:w="1226" w:type="dxa"/>
          </w:tcPr>
          <w:p w14:paraId="58D1391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arv</w:t>
            </w:r>
          </w:p>
        </w:tc>
        <w:tc>
          <w:tcPr>
            <w:tcW w:w="1147" w:type="dxa"/>
          </w:tcPr>
          <w:p w14:paraId="6D88B2C6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4C28B431" w14:textId="77777777" w:rsidTr="00B176DA">
        <w:tc>
          <w:tcPr>
            <w:tcW w:w="939" w:type="dxa"/>
          </w:tcPr>
          <w:p w14:paraId="04ADB80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2.5</w:t>
            </w:r>
          </w:p>
        </w:tc>
        <w:tc>
          <w:tcPr>
            <w:tcW w:w="5974" w:type="dxa"/>
          </w:tcPr>
          <w:p w14:paraId="1778D223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Rehvid</w:t>
            </w:r>
          </w:p>
        </w:tc>
        <w:tc>
          <w:tcPr>
            <w:tcW w:w="1226" w:type="dxa"/>
          </w:tcPr>
          <w:p w14:paraId="11223F0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69D9308E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6825E793" w14:textId="77777777" w:rsidTr="00B176DA">
        <w:tc>
          <w:tcPr>
            <w:tcW w:w="939" w:type="dxa"/>
          </w:tcPr>
          <w:p w14:paraId="50959843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2.6</w:t>
            </w:r>
          </w:p>
        </w:tc>
        <w:tc>
          <w:tcPr>
            <w:tcW w:w="5974" w:type="dxa"/>
          </w:tcPr>
          <w:p w14:paraId="15FF21BA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Muud muutuvkulud (nimetada kuluartiklite kaupa)</w:t>
            </w:r>
          </w:p>
        </w:tc>
        <w:tc>
          <w:tcPr>
            <w:tcW w:w="1226" w:type="dxa"/>
          </w:tcPr>
          <w:p w14:paraId="77BD98CF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3F9C3EE7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3480FD60" w14:textId="77777777" w:rsidTr="00B176DA">
        <w:tc>
          <w:tcPr>
            <w:tcW w:w="939" w:type="dxa"/>
          </w:tcPr>
          <w:p w14:paraId="1131F36F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>3</w:t>
            </w:r>
          </w:p>
        </w:tc>
        <w:tc>
          <w:tcPr>
            <w:tcW w:w="5974" w:type="dxa"/>
          </w:tcPr>
          <w:p w14:paraId="4454948F" w14:textId="77777777" w:rsidR="00B176DA" w:rsidRPr="00B176DA" w:rsidRDefault="00B176DA" w:rsidP="005C78E8">
            <w:pPr>
              <w:spacing w:line="240" w:lineRule="auto"/>
              <w:jc w:val="left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>Püsikulud kokku 3.1+3.2+3.3+3.4+3.5+3.6+3.7+3.8+3.9</w:t>
            </w:r>
          </w:p>
        </w:tc>
        <w:tc>
          <w:tcPr>
            <w:tcW w:w="1226" w:type="dxa"/>
          </w:tcPr>
          <w:p w14:paraId="7BD4045E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0FB882DC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724EDE7E" w14:textId="77777777" w:rsidTr="00B176DA">
        <w:tc>
          <w:tcPr>
            <w:tcW w:w="939" w:type="dxa"/>
          </w:tcPr>
          <w:p w14:paraId="53852257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3.1</w:t>
            </w:r>
          </w:p>
        </w:tc>
        <w:tc>
          <w:tcPr>
            <w:tcW w:w="5974" w:type="dxa"/>
          </w:tcPr>
          <w:p w14:paraId="358354F9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Busside amortisatsioon</w:t>
            </w:r>
          </w:p>
        </w:tc>
        <w:tc>
          <w:tcPr>
            <w:tcW w:w="1226" w:type="dxa"/>
          </w:tcPr>
          <w:p w14:paraId="0A5FA77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12A8D70E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614CC5D7" w14:textId="77777777" w:rsidTr="00B176DA">
        <w:tc>
          <w:tcPr>
            <w:tcW w:w="939" w:type="dxa"/>
          </w:tcPr>
          <w:p w14:paraId="56BA80A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3.2</w:t>
            </w:r>
          </w:p>
        </w:tc>
        <w:tc>
          <w:tcPr>
            <w:tcW w:w="5974" w:type="dxa"/>
          </w:tcPr>
          <w:p w14:paraId="4BE5A03E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Busside liisingu- ja rendimaksed</w:t>
            </w:r>
          </w:p>
        </w:tc>
        <w:tc>
          <w:tcPr>
            <w:tcW w:w="1226" w:type="dxa"/>
          </w:tcPr>
          <w:p w14:paraId="434138C0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382AE981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2365C8F5" w14:textId="77777777" w:rsidTr="00B176DA">
        <w:tc>
          <w:tcPr>
            <w:tcW w:w="939" w:type="dxa"/>
          </w:tcPr>
          <w:p w14:paraId="594EA9FD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3.3</w:t>
            </w:r>
          </w:p>
        </w:tc>
        <w:tc>
          <w:tcPr>
            <w:tcW w:w="5974" w:type="dxa"/>
          </w:tcPr>
          <w:p w14:paraId="39DC236E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Busside remondi üldkulu</w:t>
            </w:r>
          </w:p>
        </w:tc>
        <w:tc>
          <w:tcPr>
            <w:tcW w:w="1226" w:type="dxa"/>
          </w:tcPr>
          <w:p w14:paraId="4D48089A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5F7EED63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3CE46945" w14:textId="77777777" w:rsidTr="00B176DA">
        <w:tc>
          <w:tcPr>
            <w:tcW w:w="939" w:type="dxa"/>
          </w:tcPr>
          <w:p w14:paraId="12DB1841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3.4</w:t>
            </w:r>
          </w:p>
        </w:tc>
        <w:tc>
          <w:tcPr>
            <w:tcW w:w="5974" w:type="dxa"/>
          </w:tcPr>
          <w:p w14:paraId="7A3E2065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Busside kindlustus</w:t>
            </w:r>
          </w:p>
        </w:tc>
        <w:tc>
          <w:tcPr>
            <w:tcW w:w="1226" w:type="dxa"/>
          </w:tcPr>
          <w:p w14:paraId="3C6DB808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5839CFC4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3FDE63A6" w14:textId="77777777" w:rsidTr="00B176DA">
        <w:tc>
          <w:tcPr>
            <w:tcW w:w="939" w:type="dxa"/>
          </w:tcPr>
          <w:p w14:paraId="21A75875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3.5</w:t>
            </w:r>
          </w:p>
        </w:tc>
        <w:tc>
          <w:tcPr>
            <w:tcW w:w="5974" w:type="dxa"/>
          </w:tcPr>
          <w:p w14:paraId="2BF9328F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Kinnisvara üldkulu</w:t>
            </w:r>
          </w:p>
        </w:tc>
        <w:tc>
          <w:tcPr>
            <w:tcW w:w="1226" w:type="dxa"/>
          </w:tcPr>
          <w:p w14:paraId="12155851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57E9D006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01FE2F20" w14:textId="77777777" w:rsidTr="00B176DA">
        <w:tc>
          <w:tcPr>
            <w:tcW w:w="939" w:type="dxa"/>
          </w:tcPr>
          <w:p w14:paraId="51A1BF9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3.6</w:t>
            </w:r>
          </w:p>
        </w:tc>
        <w:tc>
          <w:tcPr>
            <w:tcW w:w="5974" w:type="dxa"/>
          </w:tcPr>
          <w:p w14:paraId="45407127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Piletimüügiga seotud kulud kokku 3.6.1+3.6.2+3.6.3</w:t>
            </w:r>
          </w:p>
        </w:tc>
        <w:tc>
          <w:tcPr>
            <w:tcW w:w="1226" w:type="dxa"/>
          </w:tcPr>
          <w:p w14:paraId="5441C8D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7AC21074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07BCEFEF" w14:textId="77777777" w:rsidTr="00B176DA">
        <w:tc>
          <w:tcPr>
            <w:tcW w:w="939" w:type="dxa"/>
          </w:tcPr>
          <w:p w14:paraId="0F629134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3.6.1</w:t>
            </w:r>
          </w:p>
        </w:tc>
        <w:tc>
          <w:tcPr>
            <w:tcW w:w="5974" w:type="dxa"/>
          </w:tcPr>
          <w:p w14:paraId="536942AC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Piletimüügisüsteemiga seotud kulud</w:t>
            </w:r>
          </w:p>
        </w:tc>
        <w:tc>
          <w:tcPr>
            <w:tcW w:w="1226" w:type="dxa"/>
          </w:tcPr>
          <w:p w14:paraId="082F959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248B1BF9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321BE50F" w14:textId="77777777" w:rsidTr="00B176DA">
        <w:tc>
          <w:tcPr>
            <w:tcW w:w="939" w:type="dxa"/>
          </w:tcPr>
          <w:p w14:paraId="764D5A7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3.6.2</w:t>
            </w:r>
          </w:p>
        </w:tc>
        <w:tc>
          <w:tcPr>
            <w:tcW w:w="5974" w:type="dxa"/>
          </w:tcPr>
          <w:p w14:paraId="1093B137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Bussijaamakulu</w:t>
            </w:r>
          </w:p>
        </w:tc>
        <w:tc>
          <w:tcPr>
            <w:tcW w:w="1226" w:type="dxa"/>
          </w:tcPr>
          <w:p w14:paraId="0D0250BE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2CE0409F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0D1F8301" w14:textId="77777777" w:rsidTr="00B176DA">
        <w:tc>
          <w:tcPr>
            <w:tcW w:w="939" w:type="dxa"/>
          </w:tcPr>
          <w:p w14:paraId="732F4D5C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3.6.3</w:t>
            </w:r>
          </w:p>
        </w:tc>
        <w:tc>
          <w:tcPr>
            <w:tcW w:w="5974" w:type="dxa"/>
          </w:tcPr>
          <w:p w14:paraId="78B7A540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 xml:space="preserve">Muud </w:t>
            </w:r>
            <w:r w:rsidR="009D3EE3">
              <w:rPr>
                <w:rFonts w:ascii="Georgia" w:hAnsi="Georgia" w:cs="Times New Roman"/>
                <w:sz w:val="22"/>
              </w:rPr>
              <w:t xml:space="preserve">busside tehnilise varustusega </w:t>
            </w:r>
            <w:r w:rsidRPr="00B176DA">
              <w:rPr>
                <w:rFonts w:ascii="Georgia" w:hAnsi="Georgia" w:cs="Times New Roman"/>
                <w:sz w:val="22"/>
              </w:rPr>
              <w:t xml:space="preserve">seotud kulud </w:t>
            </w:r>
          </w:p>
        </w:tc>
        <w:tc>
          <w:tcPr>
            <w:tcW w:w="1226" w:type="dxa"/>
          </w:tcPr>
          <w:p w14:paraId="384B7891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425D374E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6757B760" w14:textId="77777777" w:rsidTr="00B176DA">
        <w:tc>
          <w:tcPr>
            <w:tcW w:w="939" w:type="dxa"/>
          </w:tcPr>
          <w:p w14:paraId="0CF184C6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3.7</w:t>
            </w:r>
          </w:p>
        </w:tc>
        <w:tc>
          <w:tcPr>
            <w:tcW w:w="5974" w:type="dxa"/>
          </w:tcPr>
          <w:p w14:paraId="287F5761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Ostetavate teenuste kulud kokku 3.7.1+3.7.2+3.7.3+3.7.4</w:t>
            </w:r>
          </w:p>
        </w:tc>
        <w:tc>
          <w:tcPr>
            <w:tcW w:w="1226" w:type="dxa"/>
          </w:tcPr>
          <w:p w14:paraId="3847E79A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398CBDBC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76E74BDB" w14:textId="77777777" w:rsidTr="00B176DA">
        <w:tc>
          <w:tcPr>
            <w:tcW w:w="939" w:type="dxa"/>
          </w:tcPr>
          <w:p w14:paraId="2B22D52A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3.7.1</w:t>
            </w:r>
          </w:p>
        </w:tc>
        <w:tc>
          <w:tcPr>
            <w:tcW w:w="5974" w:type="dxa"/>
          </w:tcPr>
          <w:p w14:paraId="72586653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Elekter</w:t>
            </w:r>
          </w:p>
        </w:tc>
        <w:tc>
          <w:tcPr>
            <w:tcW w:w="1226" w:type="dxa"/>
          </w:tcPr>
          <w:p w14:paraId="445A7597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5D5DEA03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4E266861" w14:textId="77777777" w:rsidTr="00B176DA">
        <w:tc>
          <w:tcPr>
            <w:tcW w:w="939" w:type="dxa"/>
          </w:tcPr>
          <w:p w14:paraId="2255F770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3.7.2</w:t>
            </w:r>
          </w:p>
        </w:tc>
        <w:tc>
          <w:tcPr>
            <w:tcW w:w="5974" w:type="dxa"/>
          </w:tcPr>
          <w:p w14:paraId="5702464C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Ruumide ja hoonete küte</w:t>
            </w:r>
          </w:p>
        </w:tc>
        <w:tc>
          <w:tcPr>
            <w:tcW w:w="1226" w:type="dxa"/>
          </w:tcPr>
          <w:p w14:paraId="0D4FBDCF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47316CC4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01E23901" w14:textId="77777777" w:rsidTr="00B176DA">
        <w:tc>
          <w:tcPr>
            <w:tcW w:w="939" w:type="dxa"/>
          </w:tcPr>
          <w:p w14:paraId="327F2E86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3.7.3</w:t>
            </w:r>
          </w:p>
        </w:tc>
        <w:tc>
          <w:tcPr>
            <w:tcW w:w="5974" w:type="dxa"/>
          </w:tcPr>
          <w:p w14:paraId="5428A9FD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Kindlustus (v.a busside kindlustus)</w:t>
            </w:r>
          </w:p>
        </w:tc>
        <w:tc>
          <w:tcPr>
            <w:tcW w:w="1226" w:type="dxa"/>
          </w:tcPr>
          <w:p w14:paraId="370E2A8C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35831C5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2495F7BF" w14:textId="77777777" w:rsidTr="00B176DA">
        <w:tc>
          <w:tcPr>
            <w:tcW w:w="939" w:type="dxa"/>
          </w:tcPr>
          <w:p w14:paraId="5EB18C37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3.7.4</w:t>
            </w:r>
          </w:p>
        </w:tc>
        <w:tc>
          <w:tcPr>
            <w:tcW w:w="5974" w:type="dxa"/>
          </w:tcPr>
          <w:p w14:paraId="5C5D044E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Muud ostetavate teenuste kulud (nimetada kuluartiklite kaupa)</w:t>
            </w:r>
          </w:p>
        </w:tc>
        <w:tc>
          <w:tcPr>
            <w:tcW w:w="1226" w:type="dxa"/>
          </w:tcPr>
          <w:p w14:paraId="777B0B8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46757F00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17DD266A" w14:textId="77777777" w:rsidTr="00B176DA">
        <w:tc>
          <w:tcPr>
            <w:tcW w:w="939" w:type="dxa"/>
          </w:tcPr>
          <w:p w14:paraId="284E1E93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3.8</w:t>
            </w:r>
          </w:p>
        </w:tc>
        <w:tc>
          <w:tcPr>
            <w:tcW w:w="5974" w:type="dxa"/>
          </w:tcPr>
          <w:p w14:paraId="57F7AC1E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Halduskulud kokku 3.8.1+3.8.2+3.8.3+3.8.4</w:t>
            </w:r>
          </w:p>
        </w:tc>
        <w:tc>
          <w:tcPr>
            <w:tcW w:w="1226" w:type="dxa"/>
          </w:tcPr>
          <w:p w14:paraId="5392D603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4329062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242C6FC1" w14:textId="77777777" w:rsidTr="00D060E4">
        <w:trPr>
          <w:trHeight w:val="247"/>
        </w:trPr>
        <w:tc>
          <w:tcPr>
            <w:tcW w:w="939" w:type="dxa"/>
          </w:tcPr>
          <w:p w14:paraId="1A175EBE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3.8.1</w:t>
            </w:r>
          </w:p>
        </w:tc>
        <w:tc>
          <w:tcPr>
            <w:tcW w:w="5974" w:type="dxa"/>
          </w:tcPr>
          <w:p w14:paraId="0D9A5546" w14:textId="77777777" w:rsidR="00B176DA" w:rsidRPr="00B176DA" w:rsidRDefault="00B176DA" w:rsidP="009A306A">
            <w:pPr>
              <w:spacing w:line="240" w:lineRule="auto"/>
              <w:jc w:val="left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Konsultatsioonikulu</w:t>
            </w:r>
          </w:p>
        </w:tc>
        <w:tc>
          <w:tcPr>
            <w:tcW w:w="1226" w:type="dxa"/>
          </w:tcPr>
          <w:p w14:paraId="74C6256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70952153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7D0F3A9F" w14:textId="77777777" w:rsidTr="00B176DA">
        <w:tc>
          <w:tcPr>
            <w:tcW w:w="939" w:type="dxa"/>
          </w:tcPr>
          <w:p w14:paraId="57C809AA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3.8.2</w:t>
            </w:r>
          </w:p>
        </w:tc>
        <w:tc>
          <w:tcPr>
            <w:tcW w:w="5974" w:type="dxa"/>
          </w:tcPr>
          <w:p w14:paraId="3027B4B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Õigusabikulu</w:t>
            </w:r>
          </w:p>
        </w:tc>
        <w:tc>
          <w:tcPr>
            <w:tcW w:w="1226" w:type="dxa"/>
          </w:tcPr>
          <w:p w14:paraId="7E4BE6C1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40E06F00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6A91133C" w14:textId="77777777" w:rsidTr="00B176DA">
        <w:tc>
          <w:tcPr>
            <w:tcW w:w="939" w:type="dxa"/>
          </w:tcPr>
          <w:p w14:paraId="4C48EDF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3.8.3</w:t>
            </w:r>
          </w:p>
        </w:tc>
        <w:tc>
          <w:tcPr>
            <w:tcW w:w="5974" w:type="dxa"/>
          </w:tcPr>
          <w:p w14:paraId="24DE98B7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Intressikulud</w:t>
            </w:r>
          </w:p>
        </w:tc>
        <w:tc>
          <w:tcPr>
            <w:tcW w:w="1226" w:type="dxa"/>
          </w:tcPr>
          <w:p w14:paraId="0A9578DA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234A0AE7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3DB688BF" w14:textId="77777777" w:rsidTr="00B176DA">
        <w:tc>
          <w:tcPr>
            <w:tcW w:w="939" w:type="dxa"/>
          </w:tcPr>
          <w:p w14:paraId="5A9BE466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3.8.4</w:t>
            </w:r>
          </w:p>
        </w:tc>
        <w:tc>
          <w:tcPr>
            <w:tcW w:w="5974" w:type="dxa"/>
          </w:tcPr>
          <w:p w14:paraId="299603B5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Muud halduskulud (nimetada kuluartiklite kaupa)</w:t>
            </w:r>
          </w:p>
        </w:tc>
        <w:tc>
          <w:tcPr>
            <w:tcW w:w="1226" w:type="dxa"/>
          </w:tcPr>
          <w:p w14:paraId="7B190ABF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0ABE32F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7456C1DF" w14:textId="77777777" w:rsidTr="00B176DA">
        <w:tc>
          <w:tcPr>
            <w:tcW w:w="939" w:type="dxa"/>
          </w:tcPr>
          <w:p w14:paraId="1EA8DEC1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3.9</w:t>
            </w:r>
          </w:p>
        </w:tc>
        <w:tc>
          <w:tcPr>
            <w:tcW w:w="5974" w:type="dxa"/>
          </w:tcPr>
          <w:p w14:paraId="4F766402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Muud püsikulud (nimetada kuluartiklite kaupa)</w:t>
            </w:r>
          </w:p>
        </w:tc>
        <w:tc>
          <w:tcPr>
            <w:tcW w:w="1226" w:type="dxa"/>
          </w:tcPr>
          <w:p w14:paraId="0BE78F06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4D669B0B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B176DA" w:rsidRPr="00B176DA" w14:paraId="5343B282" w14:textId="77777777" w:rsidTr="00B176DA">
        <w:tc>
          <w:tcPr>
            <w:tcW w:w="939" w:type="dxa"/>
          </w:tcPr>
          <w:p w14:paraId="3F586FCA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lastRenderedPageBreak/>
              <w:t>4</w:t>
            </w:r>
          </w:p>
        </w:tc>
        <w:tc>
          <w:tcPr>
            <w:tcW w:w="5974" w:type="dxa"/>
          </w:tcPr>
          <w:p w14:paraId="3EC561E3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>Tegevuse taotletav kasum/kahjum</w:t>
            </w:r>
          </w:p>
        </w:tc>
        <w:tc>
          <w:tcPr>
            <w:tcW w:w="1226" w:type="dxa"/>
          </w:tcPr>
          <w:p w14:paraId="35492293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</w:tcPr>
          <w:p w14:paraId="51C02476" w14:textId="77777777" w:rsidR="00B176DA" w:rsidRPr="00B176DA" w:rsidRDefault="00B176DA" w:rsidP="005C78E8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D060E4" w:rsidRPr="00B176DA" w14:paraId="5E4FE237" w14:textId="77777777" w:rsidTr="00D060E4">
        <w:tc>
          <w:tcPr>
            <w:tcW w:w="871" w:type="dxa"/>
            <w:vAlign w:val="bottom"/>
          </w:tcPr>
          <w:p w14:paraId="672417CA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z w:val="22"/>
              </w:rPr>
              <w:t>5</w:t>
            </w:r>
          </w:p>
        </w:tc>
        <w:tc>
          <w:tcPr>
            <w:tcW w:w="5549" w:type="dxa"/>
            <w:vAlign w:val="bottom"/>
          </w:tcPr>
          <w:p w14:paraId="6EB1962B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  <w:sz w:val="22"/>
              </w:rPr>
              <w:t>Tulud kokku (r 5</w:t>
            </w:r>
            <w:r w:rsidRPr="00D060E4">
              <w:rPr>
                <w:rFonts w:ascii="Georgia" w:hAnsi="Georgia"/>
                <w:b/>
                <w:bCs/>
                <w:sz w:val="22"/>
              </w:rPr>
              <w:t>.1 +</w:t>
            </w:r>
            <w:r>
              <w:rPr>
                <w:rFonts w:ascii="Georgia" w:hAnsi="Georgia"/>
                <w:b/>
                <w:bCs/>
                <w:sz w:val="22"/>
              </w:rPr>
              <w:t>5.2</w:t>
            </w:r>
            <w:r w:rsidRPr="00D060E4">
              <w:rPr>
                <w:rFonts w:ascii="Georgia" w:hAnsi="Georgia"/>
                <w:b/>
                <w:bCs/>
                <w:sz w:val="22"/>
              </w:rPr>
              <w:t>.</w:t>
            </w:r>
            <w:r>
              <w:rPr>
                <w:rFonts w:ascii="Georgia" w:hAnsi="Georgia"/>
                <w:b/>
                <w:bCs/>
                <w:sz w:val="22"/>
              </w:rPr>
              <w:t xml:space="preserve"> +5.3</w:t>
            </w:r>
            <w:r w:rsidRPr="00D060E4">
              <w:rPr>
                <w:rFonts w:ascii="Georgia" w:hAnsi="Georgia"/>
                <w:b/>
                <w:bCs/>
                <w:sz w:val="22"/>
              </w:rPr>
              <w:t xml:space="preserve"> + </w:t>
            </w:r>
            <w:r>
              <w:rPr>
                <w:rFonts w:ascii="Georgia" w:hAnsi="Georgia"/>
                <w:b/>
                <w:bCs/>
                <w:sz w:val="22"/>
              </w:rPr>
              <w:t>5</w:t>
            </w:r>
            <w:r w:rsidRPr="00D060E4">
              <w:rPr>
                <w:rFonts w:ascii="Georgia" w:hAnsi="Georgia"/>
                <w:b/>
                <w:bCs/>
                <w:sz w:val="22"/>
              </w:rPr>
              <w:t>.4)</w:t>
            </w:r>
          </w:p>
        </w:tc>
        <w:tc>
          <w:tcPr>
            <w:tcW w:w="1226" w:type="dxa"/>
          </w:tcPr>
          <w:p w14:paraId="2DDADE24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414" w:type="dxa"/>
            <w:vAlign w:val="bottom"/>
          </w:tcPr>
          <w:p w14:paraId="4088E1EC" w14:textId="77777777" w:rsidR="00D060E4" w:rsidRPr="00D060E4" w:rsidRDefault="00D060E4" w:rsidP="00D060E4">
            <w:pPr>
              <w:spacing w:line="240" w:lineRule="auto"/>
              <w:jc w:val="right"/>
              <w:rPr>
                <w:rFonts w:ascii="Georgia" w:hAnsi="Georgia"/>
              </w:rPr>
            </w:pPr>
          </w:p>
        </w:tc>
      </w:tr>
      <w:tr w:rsidR="00D060E4" w:rsidRPr="00B176DA" w14:paraId="2A094D2B" w14:textId="77777777" w:rsidTr="00D060E4">
        <w:tc>
          <w:tcPr>
            <w:tcW w:w="871" w:type="dxa"/>
            <w:vAlign w:val="bottom"/>
          </w:tcPr>
          <w:p w14:paraId="39A63CC2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D060E4">
              <w:rPr>
                <w:rFonts w:ascii="Georgia" w:hAnsi="Georgia"/>
                <w:sz w:val="22"/>
              </w:rPr>
              <w:t>5.1.</w:t>
            </w:r>
          </w:p>
        </w:tc>
        <w:tc>
          <w:tcPr>
            <w:tcW w:w="5549" w:type="dxa"/>
            <w:vAlign w:val="bottom"/>
          </w:tcPr>
          <w:p w14:paraId="3975C414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D060E4">
              <w:rPr>
                <w:rFonts w:ascii="Georgia" w:hAnsi="Georgia"/>
                <w:sz w:val="22"/>
              </w:rPr>
              <w:t xml:space="preserve">Toetus riigieelarvest  </w:t>
            </w:r>
          </w:p>
        </w:tc>
        <w:tc>
          <w:tcPr>
            <w:tcW w:w="1226" w:type="dxa"/>
          </w:tcPr>
          <w:p w14:paraId="75F018CA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414" w:type="dxa"/>
            <w:vAlign w:val="bottom"/>
          </w:tcPr>
          <w:p w14:paraId="16F4024F" w14:textId="77777777" w:rsidR="00D060E4" w:rsidRPr="00D060E4" w:rsidRDefault="00D060E4" w:rsidP="00D060E4">
            <w:pPr>
              <w:spacing w:line="240" w:lineRule="auto"/>
              <w:jc w:val="right"/>
              <w:rPr>
                <w:rFonts w:ascii="Georgia" w:hAnsi="Georgia"/>
              </w:rPr>
            </w:pPr>
          </w:p>
        </w:tc>
      </w:tr>
      <w:tr w:rsidR="00D060E4" w:rsidRPr="00B176DA" w14:paraId="49867B70" w14:textId="77777777" w:rsidTr="00D060E4">
        <w:tc>
          <w:tcPr>
            <w:tcW w:w="871" w:type="dxa"/>
            <w:vAlign w:val="bottom"/>
          </w:tcPr>
          <w:p w14:paraId="41E23480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D060E4">
              <w:rPr>
                <w:rFonts w:ascii="Georgia" w:hAnsi="Georgia"/>
                <w:sz w:val="22"/>
              </w:rPr>
              <w:t>5.2.</w:t>
            </w:r>
          </w:p>
        </w:tc>
        <w:tc>
          <w:tcPr>
            <w:tcW w:w="5549" w:type="dxa"/>
            <w:vAlign w:val="bottom"/>
          </w:tcPr>
          <w:p w14:paraId="1E04F016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D060E4">
              <w:rPr>
                <w:rFonts w:ascii="Georgia" w:hAnsi="Georgia"/>
                <w:sz w:val="22"/>
              </w:rPr>
              <w:t xml:space="preserve">Piletitulu </w:t>
            </w:r>
          </w:p>
        </w:tc>
        <w:tc>
          <w:tcPr>
            <w:tcW w:w="1226" w:type="dxa"/>
          </w:tcPr>
          <w:p w14:paraId="3E7B50D0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414" w:type="dxa"/>
            <w:vAlign w:val="bottom"/>
          </w:tcPr>
          <w:p w14:paraId="1BD806B8" w14:textId="77777777" w:rsidR="00D060E4" w:rsidRPr="00D060E4" w:rsidRDefault="00D060E4" w:rsidP="00D060E4">
            <w:pPr>
              <w:spacing w:line="240" w:lineRule="auto"/>
              <w:jc w:val="right"/>
              <w:rPr>
                <w:rFonts w:ascii="Georgia" w:hAnsi="Georgia"/>
              </w:rPr>
            </w:pPr>
          </w:p>
        </w:tc>
      </w:tr>
      <w:tr w:rsidR="00D060E4" w:rsidRPr="00B176DA" w14:paraId="6BF0B107" w14:textId="77777777" w:rsidTr="00D060E4">
        <w:tc>
          <w:tcPr>
            <w:tcW w:w="871" w:type="dxa"/>
            <w:vAlign w:val="bottom"/>
          </w:tcPr>
          <w:p w14:paraId="473A532D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D060E4">
              <w:rPr>
                <w:rFonts w:ascii="Georgia" w:hAnsi="Georgia"/>
                <w:sz w:val="22"/>
              </w:rPr>
              <w:t>5.3.</w:t>
            </w:r>
          </w:p>
        </w:tc>
        <w:tc>
          <w:tcPr>
            <w:tcW w:w="5549" w:type="dxa"/>
            <w:vAlign w:val="bottom"/>
          </w:tcPr>
          <w:p w14:paraId="2395B6DF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D060E4">
              <w:rPr>
                <w:rFonts w:ascii="Georgia" w:hAnsi="Georgia"/>
                <w:sz w:val="22"/>
              </w:rPr>
              <w:t>Kohalikust eelarvest vedajale makstav toetus</w:t>
            </w:r>
          </w:p>
        </w:tc>
        <w:tc>
          <w:tcPr>
            <w:tcW w:w="1226" w:type="dxa"/>
          </w:tcPr>
          <w:p w14:paraId="41955477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414" w:type="dxa"/>
            <w:vAlign w:val="bottom"/>
          </w:tcPr>
          <w:p w14:paraId="18D62FB3" w14:textId="77777777" w:rsidR="00D060E4" w:rsidRPr="00D060E4" w:rsidRDefault="00D060E4" w:rsidP="00D060E4">
            <w:pPr>
              <w:spacing w:line="240" w:lineRule="auto"/>
              <w:jc w:val="right"/>
              <w:rPr>
                <w:rFonts w:ascii="Georgia" w:hAnsi="Georgia"/>
              </w:rPr>
            </w:pPr>
          </w:p>
        </w:tc>
      </w:tr>
      <w:tr w:rsidR="00D060E4" w:rsidRPr="00B176DA" w14:paraId="5FF0DE0D" w14:textId="77777777" w:rsidTr="00D060E4">
        <w:trPr>
          <w:trHeight w:val="325"/>
        </w:trPr>
        <w:tc>
          <w:tcPr>
            <w:tcW w:w="871" w:type="dxa"/>
            <w:vAlign w:val="bottom"/>
          </w:tcPr>
          <w:p w14:paraId="0BC452EE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D060E4">
              <w:rPr>
                <w:rFonts w:ascii="Georgia" w:hAnsi="Georgia"/>
                <w:sz w:val="22"/>
              </w:rPr>
              <w:t>5.4.</w:t>
            </w:r>
          </w:p>
        </w:tc>
        <w:tc>
          <w:tcPr>
            <w:tcW w:w="5549" w:type="dxa"/>
            <w:vAlign w:val="bottom"/>
          </w:tcPr>
          <w:p w14:paraId="05AE31D5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D060E4">
              <w:rPr>
                <w:rFonts w:ascii="Georgia" w:hAnsi="Georgia"/>
                <w:sz w:val="22"/>
              </w:rPr>
              <w:t>Muu liiniveo teenuse osutamisega  seotud tulu</w:t>
            </w:r>
          </w:p>
        </w:tc>
        <w:tc>
          <w:tcPr>
            <w:tcW w:w="1226" w:type="dxa"/>
          </w:tcPr>
          <w:p w14:paraId="06BA62CB" w14:textId="77777777" w:rsidR="00D060E4" w:rsidRPr="00D060E4" w:rsidRDefault="00D060E4" w:rsidP="00D060E4">
            <w:pPr>
              <w:spacing w:line="240" w:lineRule="auto"/>
              <w:rPr>
                <w:rFonts w:ascii="Georgia" w:hAnsi="Georgia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414" w:type="dxa"/>
            <w:vAlign w:val="bottom"/>
          </w:tcPr>
          <w:p w14:paraId="376CB1E1" w14:textId="77777777" w:rsidR="00D060E4" w:rsidRPr="00D060E4" w:rsidRDefault="00D060E4" w:rsidP="00D060E4">
            <w:pPr>
              <w:spacing w:line="240" w:lineRule="auto"/>
              <w:jc w:val="right"/>
              <w:rPr>
                <w:rFonts w:ascii="Georgia" w:hAnsi="Georgia"/>
              </w:rPr>
            </w:pPr>
          </w:p>
        </w:tc>
      </w:tr>
      <w:tr w:rsidR="00D060E4" w:rsidRPr="00B176DA" w14:paraId="749DBF8B" w14:textId="77777777" w:rsidTr="00D060E4">
        <w:trPr>
          <w:trHeight w:val="325"/>
        </w:trPr>
        <w:tc>
          <w:tcPr>
            <w:tcW w:w="871" w:type="dxa"/>
            <w:vAlign w:val="bottom"/>
          </w:tcPr>
          <w:p w14:paraId="36838658" w14:textId="77777777" w:rsidR="00D060E4" w:rsidRPr="00D060E4" w:rsidRDefault="00D060E4" w:rsidP="00D060E4">
            <w:pPr>
              <w:rPr>
                <w:rFonts w:ascii="Georgia" w:hAnsi="Georgia"/>
                <w:b/>
                <w:sz w:val="22"/>
              </w:rPr>
            </w:pPr>
            <w:r>
              <w:rPr>
                <w:rFonts w:ascii="Georgia" w:hAnsi="Georgia"/>
                <w:b/>
                <w:sz w:val="22"/>
              </w:rPr>
              <w:t>6</w:t>
            </w:r>
          </w:p>
        </w:tc>
        <w:tc>
          <w:tcPr>
            <w:tcW w:w="5549" w:type="dxa"/>
            <w:vAlign w:val="bottom"/>
          </w:tcPr>
          <w:p w14:paraId="6EC5ADD7" w14:textId="77777777" w:rsidR="00D060E4" w:rsidRPr="00D060E4" w:rsidRDefault="00D060E4" w:rsidP="00D060E4">
            <w:pPr>
              <w:rPr>
                <w:rFonts w:ascii="Georgia" w:hAnsi="Georgia"/>
                <w:b/>
                <w:sz w:val="22"/>
              </w:rPr>
            </w:pPr>
            <w:r w:rsidRPr="00D060E4">
              <w:rPr>
                <w:rFonts w:ascii="Georgia" w:hAnsi="Georgia"/>
                <w:b/>
                <w:sz w:val="22"/>
              </w:rPr>
              <w:t>Muud näitajad</w:t>
            </w:r>
          </w:p>
        </w:tc>
        <w:tc>
          <w:tcPr>
            <w:tcW w:w="1226" w:type="dxa"/>
          </w:tcPr>
          <w:p w14:paraId="30AB0313" w14:textId="77777777" w:rsidR="00D060E4" w:rsidRPr="00D060E4" w:rsidRDefault="00D060E4" w:rsidP="00D060E4">
            <w:pPr>
              <w:jc w:val="center"/>
              <w:rPr>
                <w:rFonts w:ascii="Georgia" w:hAnsi="Georgia"/>
                <w:sz w:val="22"/>
              </w:rPr>
            </w:pPr>
          </w:p>
        </w:tc>
        <w:tc>
          <w:tcPr>
            <w:tcW w:w="1414" w:type="dxa"/>
            <w:vAlign w:val="bottom"/>
          </w:tcPr>
          <w:p w14:paraId="2BA1AE05" w14:textId="77777777" w:rsidR="00D060E4" w:rsidRPr="00D060E4" w:rsidRDefault="00D060E4" w:rsidP="00D060E4">
            <w:pPr>
              <w:jc w:val="right"/>
              <w:rPr>
                <w:rFonts w:ascii="Georgia" w:hAnsi="Georgia"/>
              </w:rPr>
            </w:pPr>
          </w:p>
        </w:tc>
      </w:tr>
      <w:tr w:rsidR="00D060E4" w:rsidRPr="00B176DA" w14:paraId="398EBE5B" w14:textId="77777777" w:rsidTr="00B176DA">
        <w:tc>
          <w:tcPr>
            <w:tcW w:w="939" w:type="dxa"/>
          </w:tcPr>
          <w:p w14:paraId="62CA2D82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>
              <w:rPr>
                <w:rFonts w:ascii="Georgia" w:hAnsi="Georgia" w:cs="Times New Roman"/>
                <w:sz w:val="22"/>
              </w:rPr>
              <w:t>6</w:t>
            </w:r>
            <w:r w:rsidRPr="00B176DA">
              <w:rPr>
                <w:rFonts w:ascii="Georgia" w:hAnsi="Georgia" w:cs="Times New Roman"/>
                <w:sz w:val="22"/>
              </w:rPr>
              <w:t>.1</w:t>
            </w:r>
          </w:p>
        </w:tc>
        <w:tc>
          <w:tcPr>
            <w:tcW w:w="5974" w:type="dxa"/>
          </w:tcPr>
          <w:p w14:paraId="0140B15E" w14:textId="15C6C09B" w:rsidR="00D060E4" w:rsidRPr="005C78E8" w:rsidRDefault="00D060E4" w:rsidP="00C620B5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5C78E8">
              <w:rPr>
                <w:rFonts w:ascii="Georgia" w:hAnsi="Georgia" w:cs="Times New Roman"/>
                <w:sz w:val="22"/>
              </w:rPr>
              <w:t xml:space="preserve">Liiniläbisõit aastas (aluseks periood </w:t>
            </w:r>
            <w:r w:rsidR="005360B9">
              <w:rPr>
                <w:rFonts w:ascii="Georgia" w:hAnsi="Georgia" w:cs="Times New Roman"/>
                <w:sz w:val="22"/>
              </w:rPr>
              <w:t>01.01.202</w:t>
            </w:r>
            <w:r w:rsidR="00DB5C2A">
              <w:rPr>
                <w:rFonts w:ascii="Georgia" w:hAnsi="Georgia" w:cs="Times New Roman"/>
                <w:sz w:val="22"/>
              </w:rPr>
              <w:t>6</w:t>
            </w:r>
            <w:r w:rsidR="00F558F8" w:rsidRPr="00F558F8">
              <w:rPr>
                <w:rFonts w:ascii="Georgia" w:hAnsi="Georgia" w:cs="Times New Roman"/>
                <w:sz w:val="22"/>
              </w:rPr>
              <w:t xml:space="preserve"> – </w:t>
            </w:r>
            <w:r w:rsidR="005360B9">
              <w:rPr>
                <w:rFonts w:ascii="Georgia" w:hAnsi="Georgia" w:cs="Times New Roman"/>
                <w:sz w:val="22"/>
              </w:rPr>
              <w:t>31.12.202</w:t>
            </w:r>
            <w:r w:rsidR="00DB5C2A">
              <w:rPr>
                <w:rFonts w:ascii="Georgia" w:hAnsi="Georgia" w:cs="Times New Roman"/>
                <w:sz w:val="22"/>
              </w:rPr>
              <w:t>6</w:t>
            </w:r>
            <w:r w:rsidRPr="005C78E8">
              <w:rPr>
                <w:rFonts w:ascii="Georgia" w:hAnsi="Georgia" w:cs="Times New Roman"/>
                <w:sz w:val="22"/>
              </w:rPr>
              <w:t>)</w:t>
            </w:r>
          </w:p>
        </w:tc>
        <w:tc>
          <w:tcPr>
            <w:tcW w:w="1226" w:type="dxa"/>
          </w:tcPr>
          <w:p w14:paraId="29E10E29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km</w:t>
            </w:r>
          </w:p>
        </w:tc>
        <w:tc>
          <w:tcPr>
            <w:tcW w:w="1147" w:type="dxa"/>
          </w:tcPr>
          <w:p w14:paraId="39E8F86A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D060E4" w:rsidRPr="00B176DA" w14:paraId="7377C6BF" w14:textId="77777777" w:rsidTr="00B176DA">
        <w:tc>
          <w:tcPr>
            <w:tcW w:w="939" w:type="dxa"/>
          </w:tcPr>
          <w:p w14:paraId="342981ED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>
              <w:rPr>
                <w:rFonts w:ascii="Georgia" w:hAnsi="Georgia" w:cs="Times New Roman"/>
                <w:sz w:val="22"/>
              </w:rPr>
              <w:t>6</w:t>
            </w:r>
            <w:r w:rsidRPr="00B176DA">
              <w:rPr>
                <w:rFonts w:ascii="Georgia" w:hAnsi="Georgia" w:cs="Times New Roman"/>
                <w:sz w:val="22"/>
              </w:rPr>
              <w:t>.2</w:t>
            </w:r>
          </w:p>
        </w:tc>
        <w:tc>
          <w:tcPr>
            <w:tcW w:w="5974" w:type="dxa"/>
          </w:tcPr>
          <w:p w14:paraId="376A24E9" w14:textId="68499CE4" w:rsidR="00D060E4" w:rsidRPr="005C78E8" w:rsidRDefault="00D060E4" w:rsidP="00C620B5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proofErr w:type="spellStart"/>
            <w:r w:rsidRPr="005C78E8">
              <w:rPr>
                <w:rFonts w:ascii="Georgia" w:hAnsi="Georgia" w:cs="Times New Roman"/>
                <w:sz w:val="22"/>
              </w:rPr>
              <w:t>Üldläbisõit</w:t>
            </w:r>
            <w:proofErr w:type="spellEnd"/>
            <w:r w:rsidRPr="005C78E8">
              <w:rPr>
                <w:rFonts w:ascii="Georgia" w:hAnsi="Georgia" w:cs="Times New Roman"/>
                <w:sz w:val="22"/>
              </w:rPr>
              <w:t xml:space="preserve"> aastas (aluseks periood </w:t>
            </w:r>
            <w:r w:rsidR="005360B9">
              <w:rPr>
                <w:rFonts w:ascii="Georgia" w:hAnsi="Georgia" w:cs="Times New Roman"/>
                <w:sz w:val="22"/>
              </w:rPr>
              <w:t>01.01.202</w:t>
            </w:r>
            <w:r w:rsidR="00DB5C2A">
              <w:rPr>
                <w:rFonts w:ascii="Georgia" w:hAnsi="Georgia" w:cs="Times New Roman"/>
                <w:sz w:val="22"/>
              </w:rPr>
              <w:t>6</w:t>
            </w:r>
            <w:r w:rsidR="00F558F8" w:rsidRPr="00F558F8">
              <w:rPr>
                <w:rFonts w:ascii="Georgia" w:hAnsi="Georgia" w:cs="Times New Roman"/>
                <w:sz w:val="22"/>
              </w:rPr>
              <w:t xml:space="preserve"> – </w:t>
            </w:r>
            <w:r w:rsidR="005360B9">
              <w:rPr>
                <w:rFonts w:ascii="Georgia" w:hAnsi="Georgia" w:cs="Times New Roman"/>
                <w:sz w:val="22"/>
              </w:rPr>
              <w:t>31.12</w:t>
            </w:r>
            <w:r w:rsidR="00F558F8" w:rsidRPr="00F558F8">
              <w:rPr>
                <w:rFonts w:ascii="Georgia" w:hAnsi="Georgia" w:cs="Times New Roman"/>
                <w:sz w:val="22"/>
              </w:rPr>
              <w:t>.202</w:t>
            </w:r>
            <w:r w:rsidR="00DB5C2A">
              <w:rPr>
                <w:rFonts w:ascii="Georgia" w:hAnsi="Georgia" w:cs="Times New Roman"/>
                <w:sz w:val="22"/>
              </w:rPr>
              <w:t>6</w:t>
            </w:r>
            <w:r w:rsidRPr="005C78E8">
              <w:rPr>
                <w:rFonts w:ascii="Georgia" w:hAnsi="Georgia" w:cs="Times New Roman"/>
                <w:sz w:val="22"/>
              </w:rPr>
              <w:t>)</w:t>
            </w:r>
          </w:p>
        </w:tc>
        <w:tc>
          <w:tcPr>
            <w:tcW w:w="1226" w:type="dxa"/>
          </w:tcPr>
          <w:p w14:paraId="7E16C0E1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km</w:t>
            </w:r>
          </w:p>
        </w:tc>
        <w:tc>
          <w:tcPr>
            <w:tcW w:w="1147" w:type="dxa"/>
          </w:tcPr>
          <w:p w14:paraId="49F26775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D060E4" w:rsidRPr="00B176DA" w14:paraId="4B590FEE" w14:textId="77777777" w:rsidTr="00B176DA">
        <w:tc>
          <w:tcPr>
            <w:tcW w:w="939" w:type="dxa"/>
          </w:tcPr>
          <w:p w14:paraId="55108605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>
              <w:rPr>
                <w:rFonts w:ascii="Georgia" w:hAnsi="Georgia" w:cs="Times New Roman"/>
                <w:sz w:val="22"/>
              </w:rPr>
              <w:t>6</w:t>
            </w:r>
            <w:r w:rsidRPr="00B176DA">
              <w:rPr>
                <w:rFonts w:ascii="Georgia" w:hAnsi="Georgia" w:cs="Times New Roman"/>
                <w:sz w:val="22"/>
              </w:rPr>
              <w:t>.3</w:t>
            </w:r>
          </w:p>
        </w:tc>
        <w:tc>
          <w:tcPr>
            <w:tcW w:w="5974" w:type="dxa"/>
          </w:tcPr>
          <w:p w14:paraId="75F258BC" w14:textId="7644514C" w:rsidR="00D060E4" w:rsidRPr="005C78E8" w:rsidRDefault="00D060E4" w:rsidP="00C620B5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5C78E8">
              <w:rPr>
                <w:rFonts w:ascii="Georgia" w:hAnsi="Georgia" w:cs="Times New Roman"/>
                <w:sz w:val="22"/>
              </w:rPr>
              <w:t xml:space="preserve">Juhtide liiniaeg aastas (aluseks periood </w:t>
            </w:r>
            <w:r w:rsidR="00F558F8" w:rsidRPr="00F558F8">
              <w:rPr>
                <w:rFonts w:ascii="Georgia" w:hAnsi="Georgia" w:cs="Times New Roman"/>
                <w:sz w:val="22"/>
              </w:rPr>
              <w:t>01.0</w:t>
            </w:r>
            <w:r w:rsidR="005360B9">
              <w:rPr>
                <w:rFonts w:ascii="Georgia" w:hAnsi="Georgia" w:cs="Times New Roman"/>
                <w:sz w:val="22"/>
              </w:rPr>
              <w:t>1.202</w:t>
            </w:r>
            <w:r w:rsidR="00DB5C2A">
              <w:rPr>
                <w:rFonts w:ascii="Georgia" w:hAnsi="Georgia" w:cs="Times New Roman"/>
                <w:sz w:val="22"/>
              </w:rPr>
              <w:t>6</w:t>
            </w:r>
            <w:r w:rsidR="00F558F8" w:rsidRPr="00F558F8">
              <w:rPr>
                <w:rFonts w:ascii="Georgia" w:hAnsi="Georgia" w:cs="Times New Roman"/>
                <w:sz w:val="22"/>
              </w:rPr>
              <w:t xml:space="preserve"> – 3</w:t>
            </w:r>
            <w:r w:rsidR="005360B9">
              <w:rPr>
                <w:rFonts w:ascii="Georgia" w:hAnsi="Georgia" w:cs="Times New Roman"/>
                <w:sz w:val="22"/>
              </w:rPr>
              <w:t>1.12</w:t>
            </w:r>
            <w:r w:rsidR="00F558F8" w:rsidRPr="00F558F8">
              <w:rPr>
                <w:rFonts w:ascii="Georgia" w:hAnsi="Georgia" w:cs="Times New Roman"/>
                <w:sz w:val="22"/>
              </w:rPr>
              <w:t>.202</w:t>
            </w:r>
            <w:r w:rsidR="00DB5C2A">
              <w:rPr>
                <w:rFonts w:ascii="Georgia" w:hAnsi="Georgia" w:cs="Times New Roman"/>
                <w:sz w:val="22"/>
              </w:rPr>
              <w:t>6</w:t>
            </w:r>
            <w:r w:rsidRPr="005C78E8">
              <w:rPr>
                <w:rFonts w:ascii="Georgia" w:hAnsi="Georgia" w:cs="Times New Roman"/>
                <w:sz w:val="22"/>
              </w:rPr>
              <w:t>)</w:t>
            </w:r>
          </w:p>
        </w:tc>
        <w:tc>
          <w:tcPr>
            <w:tcW w:w="1226" w:type="dxa"/>
          </w:tcPr>
          <w:p w14:paraId="6D432C37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tundi</w:t>
            </w:r>
          </w:p>
        </w:tc>
        <w:tc>
          <w:tcPr>
            <w:tcW w:w="1147" w:type="dxa"/>
          </w:tcPr>
          <w:p w14:paraId="45042700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D060E4" w:rsidRPr="00B176DA" w14:paraId="3A940234" w14:textId="77777777" w:rsidTr="00B176DA">
        <w:tc>
          <w:tcPr>
            <w:tcW w:w="939" w:type="dxa"/>
          </w:tcPr>
          <w:p w14:paraId="32C4EAA3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>
              <w:rPr>
                <w:rFonts w:ascii="Georgia" w:hAnsi="Georgia" w:cs="Times New Roman"/>
                <w:sz w:val="22"/>
              </w:rPr>
              <w:t>6</w:t>
            </w:r>
            <w:r w:rsidRPr="00B176DA">
              <w:rPr>
                <w:rFonts w:ascii="Georgia" w:hAnsi="Georgia" w:cs="Times New Roman"/>
                <w:sz w:val="22"/>
              </w:rPr>
              <w:t>.4</w:t>
            </w:r>
          </w:p>
        </w:tc>
        <w:tc>
          <w:tcPr>
            <w:tcW w:w="5974" w:type="dxa"/>
          </w:tcPr>
          <w:p w14:paraId="476A4C80" w14:textId="2342F3D7" w:rsidR="00D060E4" w:rsidRPr="005C78E8" w:rsidRDefault="00D060E4" w:rsidP="00C620B5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5C78E8">
              <w:rPr>
                <w:rFonts w:ascii="Georgia" w:hAnsi="Georgia" w:cs="Times New Roman"/>
                <w:sz w:val="22"/>
              </w:rPr>
              <w:t xml:space="preserve">Juhtide </w:t>
            </w:r>
            <w:proofErr w:type="spellStart"/>
            <w:r w:rsidRPr="005C78E8">
              <w:rPr>
                <w:rFonts w:ascii="Georgia" w:hAnsi="Georgia" w:cs="Times New Roman"/>
                <w:sz w:val="22"/>
              </w:rPr>
              <w:t>üldaeg</w:t>
            </w:r>
            <w:proofErr w:type="spellEnd"/>
            <w:r w:rsidRPr="005C78E8">
              <w:rPr>
                <w:rFonts w:ascii="Georgia" w:hAnsi="Georgia" w:cs="Times New Roman"/>
                <w:sz w:val="22"/>
              </w:rPr>
              <w:t xml:space="preserve"> liinidel aastas (aluseks periood </w:t>
            </w:r>
            <w:r w:rsidR="00F558F8" w:rsidRPr="00F558F8">
              <w:rPr>
                <w:rFonts w:ascii="Georgia" w:hAnsi="Georgia" w:cs="Times New Roman"/>
                <w:sz w:val="22"/>
              </w:rPr>
              <w:t>01.0</w:t>
            </w:r>
            <w:r w:rsidR="005360B9">
              <w:rPr>
                <w:rFonts w:ascii="Georgia" w:hAnsi="Georgia" w:cs="Times New Roman"/>
                <w:sz w:val="22"/>
              </w:rPr>
              <w:t>1.202</w:t>
            </w:r>
            <w:r w:rsidR="00DB5C2A">
              <w:rPr>
                <w:rFonts w:ascii="Georgia" w:hAnsi="Georgia" w:cs="Times New Roman"/>
                <w:sz w:val="22"/>
              </w:rPr>
              <w:t>6</w:t>
            </w:r>
            <w:r w:rsidR="00F558F8" w:rsidRPr="00F558F8">
              <w:rPr>
                <w:rFonts w:ascii="Georgia" w:hAnsi="Georgia" w:cs="Times New Roman"/>
                <w:sz w:val="22"/>
              </w:rPr>
              <w:t xml:space="preserve"> – </w:t>
            </w:r>
            <w:r w:rsidR="005360B9">
              <w:rPr>
                <w:rFonts w:ascii="Georgia" w:hAnsi="Georgia" w:cs="Times New Roman"/>
                <w:sz w:val="22"/>
              </w:rPr>
              <w:t>31.12.202</w:t>
            </w:r>
            <w:r w:rsidR="00DB5C2A">
              <w:rPr>
                <w:rFonts w:ascii="Georgia" w:hAnsi="Georgia" w:cs="Times New Roman"/>
                <w:sz w:val="22"/>
              </w:rPr>
              <w:t>6</w:t>
            </w:r>
            <w:r w:rsidRPr="005C78E8">
              <w:rPr>
                <w:rFonts w:ascii="Georgia" w:hAnsi="Georgia" w:cs="Times New Roman"/>
                <w:sz w:val="22"/>
              </w:rPr>
              <w:t>)</w:t>
            </w:r>
          </w:p>
        </w:tc>
        <w:tc>
          <w:tcPr>
            <w:tcW w:w="1226" w:type="dxa"/>
          </w:tcPr>
          <w:p w14:paraId="5405A9CF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tundi</w:t>
            </w:r>
          </w:p>
        </w:tc>
        <w:tc>
          <w:tcPr>
            <w:tcW w:w="1147" w:type="dxa"/>
          </w:tcPr>
          <w:p w14:paraId="785045D5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D060E4" w:rsidRPr="00B176DA" w14:paraId="0B577FAC" w14:textId="77777777" w:rsidTr="00B176DA">
        <w:tc>
          <w:tcPr>
            <w:tcW w:w="939" w:type="dxa"/>
          </w:tcPr>
          <w:p w14:paraId="5B254840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>
              <w:rPr>
                <w:rFonts w:ascii="Georgia" w:hAnsi="Georgia" w:cs="Times New Roman"/>
                <w:sz w:val="22"/>
              </w:rPr>
              <w:t>6</w:t>
            </w:r>
            <w:r w:rsidRPr="00B176DA">
              <w:rPr>
                <w:rFonts w:ascii="Georgia" w:hAnsi="Georgia" w:cs="Times New Roman"/>
                <w:sz w:val="22"/>
              </w:rPr>
              <w:t>.5</w:t>
            </w:r>
          </w:p>
        </w:tc>
        <w:tc>
          <w:tcPr>
            <w:tcW w:w="5974" w:type="dxa"/>
          </w:tcPr>
          <w:p w14:paraId="4051A467" w14:textId="7509EB20" w:rsidR="00D060E4" w:rsidRPr="005C78E8" w:rsidRDefault="00D060E4" w:rsidP="00C620B5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5C78E8">
              <w:rPr>
                <w:rFonts w:ascii="Georgia" w:hAnsi="Georgia" w:cs="Times New Roman"/>
                <w:sz w:val="22"/>
              </w:rPr>
              <w:t xml:space="preserve">Pakutav teenus aastas, kohtkilomeetrid (aluseks periood </w:t>
            </w:r>
            <w:r w:rsidR="00F558F8" w:rsidRPr="00F558F8">
              <w:rPr>
                <w:rFonts w:ascii="Georgia" w:hAnsi="Georgia" w:cs="Times New Roman"/>
                <w:sz w:val="22"/>
              </w:rPr>
              <w:t>01.</w:t>
            </w:r>
            <w:r w:rsidR="005360B9">
              <w:rPr>
                <w:rFonts w:ascii="Georgia" w:hAnsi="Georgia" w:cs="Times New Roman"/>
                <w:sz w:val="22"/>
              </w:rPr>
              <w:t>01.202</w:t>
            </w:r>
            <w:r w:rsidR="00DB5C2A">
              <w:rPr>
                <w:rFonts w:ascii="Georgia" w:hAnsi="Georgia" w:cs="Times New Roman"/>
                <w:sz w:val="22"/>
              </w:rPr>
              <w:t>6</w:t>
            </w:r>
            <w:r w:rsidR="00F558F8" w:rsidRPr="00F558F8">
              <w:rPr>
                <w:rFonts w:ascii="Georgia" w:hAnsi="Georgia" w:cs="Times New Roman"/>
                <w:sz w:val="22"/>
              </w:rPr>
              <w:t xml:space="preserve"> – 3</w:t>
            </w:r>
            <w:r w:rsidR="005360B9">
              <w:rPr>
                <w:rFonts w:ascii="Georgia" w:hAnsi="Georgia" w:cs="Times New Roman"/>
                <w:sz w:val="22"/>
              </w:rPr>
              <w:t>1.12.202</w:t>
            </w:r>
            <w:r w:rsidR="00DB5C2A">
              <w:rPr>
                <w:rFonts w:ascii="Georgia" w:hAnsi="Georgia" w:cs="Times New Roman"/>
                <w:sz w:val="22"/>
              </w:rPr>
              <w:t>6</w:t>
            </w:r>
            <w:r w:rsidRPr="005C78E8">
              <w:rPr>
                <w:rFonts w:ascii="Georgia" w:hAnsi="Georgia" w:cs="Times New Roman"/>
                <w:sz w:val="22"/>
              </w:rPr>
              <w:t>)</w:t>
            </w:r>
          </w:p>
        </w:tc>
        <w:tc>
          <w:tcPr>
            <w:tcW w:w="1226" w:type="dxa"/>
          </w:tcPr>
          <w:p w14:paraId="171CE580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proofErr w:type="spellStart"/>
            <w:r w:rsidRPr="00B176DA">
              <w:rPr>
                <w:rFonts w:ascii="Georgia" w:hAnsi="Georgia" w:cs="Times New Roman"/>
                <w:sz w:val="22"/>
              </w:rPr>
              <w:t>kkm</w:t>
            </w:r>
            <w:proofErr w:type="spellEnd"/>
          </w:p>
        </w:tc>
        <w:tc>
          <w:tcPr>
            <w:tcW w:w="1147" w:type="dxa"/>
          </w:tcPr>
          <w:p w14:paraId="4A9D306C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D060E4" w:rsidRPr="00B176DA" w14:paraId="1B51FF5D" w14:textId="77777777" w:rsidTr="00B176DA">
        <w:tc>
          <w:tcPr>
            <w:tcW w:w="939" w:type="dxa"/>
          </w:tcPr>
          <w:p w14:paraId="36C99432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>
              <w:rPr>
                <w:rFonts w:ascii="Georgia" w:hAnsi="Georgia" w:cs="Times New Roman"/>
                <w:sz w:val="22"/>
              </w:rPr>
              <w:t>6</w:t>
            </w:r>
            <w:r w:rsidRPr="00B176DA">
              <w:rPr>
                <w:rFonts w:ascii="Georgia" w:hAnsi="Georgia" w:cs="Times New Roman"/>
                <w:sz w:val="22"/>
              </w:rPr>
              <w:t>.6</w:t>
            </w:r>
          </w:p>
        </w:tc>
        <w:tc>
          <w:tcPr>
            <w:tcW w:w="5974" w:type="dxa"/>
          </w:tcPr>
          <w:p w14:paraId="6E470A2B" w14:textId="12C44C39" w:rsidR="00D060E4" w:rsidRPr="005C78E8" w:rsidRDefault="00D060E4" w:rsidP="00C620B5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proofErr w:type="spellStart"/>
            <w:r w:rsidRPr="005C78E8">
              <w:rPr>
                <w:rFonts w:ascii="Georgia" w:hAnsi="Georgia" w:cs="Times New Roman"/>
                <w:sz w:val="22"/>
              </w:rPr>
              <w:t>Sisseostetava</w:t>
            </w:r>
            <w:proofErr w:type="spellEnd"/>
            <w:r w:rsidRPr="005C78E8">
              <w:rPr>
                <w:rFonts w:ascii="Georgia" w:hAnsi="Georgia" w:cs="Times New Roman"/>
                <w:sz w:val="22"/>
              </w:rPr>
              <w:t xml:space="preserve"> kütuse keskmine hind käibemaksuta (aluseks periood </w:t>
            </w:r>
            <w:r w:rsidR="00F558F8" w:rsidRPr="00F558F8">
              <w:rPr>
                <w:rFonts w:ascii="Georgia" w:hAnsi="Georgia" w:cs="Times New Roman"/>
                <w:sz w:val="22"/>
              </w:rPr>
              <w:t>0</w:t>
            </w:r>
            <w:r w:rsidR="005360B9">
              <w:rPr>
                <w:rFonts w:ascii="Georgia" w:hAnsi="Georgia" w:cs="Times New Roman"/>
                <w:sz w:val="22"/>
              </w:rPr>
              <w:t>1.01.202</w:t>
            </w:r>
            <w:r w:rsidR="00DB5C2A">
              <w:rPr>
                <w:rFonts w:ascii="Georgia" w:hAnsi="Georgia" w:cs="Times New Roman"/>
                <w:sz w:val="22"/>
              </w:rPr>
              <w:t>6</w:t>
            </w:r>
            <w:r w:rsidR="00F558F8" w:rsidRPr="00F558F8">
              <w:rPr>
                <w:rFonts w:ascii="Georgia" w:hAnsi="Georgia" w:cs="Times New Roman"/>
                <w:sz w:val="22"/>
              </w:rPr>
              <w:t xml:space="preserve"> – 3</w:t>
            </w:r>
            <w:r w:rsidR="005360B9">
              <w:rPr>
                <w:rFonts w:ascii="Georgia" w:hAnsi="Georgia" w:cs="Times New Roman"/>
                <w:sz w:val="22"/>
              </w:rPr>
              <w:t>1.12.202</w:t>
            </w:r>
            <w:r w:rsidR="00DB5C2A">
              <w:rPr>
                <w:rFonts w:ascii="Georgia" w:hAnsi="Georgia" w:cs="Times New Roman"/>
                <w:sz w:val="22"/>
              </w:rPr>
              <w:t>6</w:t>
            </w:r>
            <w:r w:rsidRPr="005C78E8">
              <w:rPr>
                <w:rFonts w:ascii="Georgia" w:hAnsi="Georgia" w:cs="Times New Roman"/>
                <w:sz w:val="22"/>
              </w:rPr>
              <w:t>)</w:t>
            </w:r>
          </w:p>
        </w:tc>
        <w:tc>
          <w:tcPr>
            <w:tcW w:w="1226" w:type="dxa"/>
          </w:tcPr>
          <w:p w14:paraId="365E02D1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euro/liiter</w:t>
            </w:r>
          </w:p>
        </w:tc>
        <w:tc>
          <w:tcPr>
            <w:tcW w:w="1147" w:type="dxa"/>
          </w:tcPr>
          <w:p w14:paraId="4F9ED4AE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D060E4" w:rsidRPr="00B176DA" w14:paraId="7D5F952B" w14:textId="77777777" w:rsidTr="00B176DA">
        <w:tc>
          <w:tcPr>
            <w:tcW w:w="939" w:type="dxa"/>
          </w:tcPr>
          <w:p w14:paraId="33BE58B2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>
              <w:rPr>
                <w:rFonts w:ascii="Georgia" w:hAnsi="Georgia" w:cs="Times New Roman"/>
                <w:sz w:val="22"/>
              </w:rPr>
              <w:t>6</w:t>
            </w:r>
            <w:r w:rsidRPr="00B176DA">
              <w:rPr>
                <w:rFonts w:ascii="Georgia" w:hAnsi="Georgia" w:cs="Times New Roman"/>
                <w:sz w:val="22"/>
              </w:rPr>
              <w:t>.7</w:t>
            </w:r>
          </w:p>
        </w:tc>
        <w:tc>
          <w:tcPr>
            <w:tcW w:w="5974" w:type="dxa"/>
          </w:tcPr>
          <w:p w14:paraId="285D6A33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Bussijuhtide keskmine bruto kuupalk taandatuna täistööajale</w:t>
            </w:r>
          </w:p>
        </w:tc>
        <w:tc>
          <w:tcPr>
            <w:tcW w:w="1226" w:type="dxa"/>
          </w:tcPr>
          <w:p w14:paraId="22BFEF96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</w:t>
            </w:r>
          </w:p>
        </w:tc>
        <w:tc>
          <w:tcPr>
            <w:tcW w:w="1147" w:type="dxa"/>
          </w:tcPr>
          <w:p w14:paraId="385704CA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  <w:tr w:rsidR="00D060E4" w:rsidRPr="00B176DA" w14:paraId="031BA816" w14:textId="77777777" w:rsidTr="004224B6">
        <w:tc>
          <w:tcPr>
            <w:tcW w:w="939" w:type="dxa"/>
            <w:shd w:val="clear" w:color="auto" w:fill="FABF8F" w:themeFill="accent6" w:themeFillTint="99"/>
          </w:tcPr>
          <w:p w14:paraId="56EA8004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</w:p>
        </w:tc>
        <w:tc>
          <w:tcPr>
            <w:tcW w:w="5974" w:type="dxa"/>
            <w:shd w:val="clear" w:color="auto" w:fill="FABF8F" w:themeFill="accent6" w:themeFillTint="99"/>
          </w:tcPr>
          <w:p w14:paraId="7D3DFAC8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b/>
                <w:sz w:val="22"/>
              </w:rPr>
              <w:t xml:space="preserve">Pakutav </w:t>
            </w:r>
            <w:r>
              <w:rPr>
                <w:rFonts w:ascii="Georgia" w:hAnsi="Georgia" w:cs="Times New Roman"/>
                <w:b/>
                <w:sz w:val="22"/>
              </w:rPr>
              <w:t xml:space="preserve">riigieelarve toetuse vajadus </w:t>
            </w:r>
            <w:r w:rsidRPr="00B176DA">
              <w:rPr>
                <w:rFonts w:ascii="Georgia" w:hAnsi="Georgia" w:cs="Times New Roman"/>
                <w:b/>
                <w:sz w:val="22"/>
              </w:rPr>
              <w:t xml:space="preserve">liinikilomeetri </w:t>
            </w:r>
            <w:r>
              <w:rPr>
                <w:rFonts w:ascii="Georgia" w:hAnsi="Georgia" w:cs="Times New Roman"/>
                <w:b/>
                <w:sz w:val="22"/>
              </w:rPr>
              <w:t>kohta</w:t>
            </w:r>
          </w:p>
        </w:tc>
        <w:tc>
          <w:tcPr>
            <w:tcW w:w="1226" w:type="dxa"/>
            <w:shd w:val="clear" w:color="auto" w:fill="FABF8F" w:themeFill="accent6" w:themeFillTint="99"/>
          </w:tcPr>
          <w:p w14:paraId="4DCAC8FC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b/>
                <w:sz w:val="22"/>
              </w:rPr>
            </w:pPr>
            <w:r w:rsidRPr="00B176DA">
              <w:rPr>
                <w:rFonts w:ascii="Georgia" w:hAnsi="Georgia" w:cs="Times New Roman"/>
                <w:sz w:val="22"/>
              </w:rPr>
              <w:t>euro/km</w:t>
            </w:r>
          </w:p>
        </w:tc>
        <w:tc>
          <w:tcPr>
            <w:tcW w:w="1147" w:type="dxa"/>
            <w:shd w:val="clear" w:color="auto" w:fill="FABF8F" w:themeFill="accent6" w:themeFillTint="99"/>
          </w:tcPr>
          <w:p w14:paraId="778D4EF9" w14:textId="77777777" w:rsidR="00D060E4" w:rsidRPr="00B176DA" w:rsidRDefault="00D060E4" w:rsidP="00D060E4">
            <w:pPr>
              <w:spacing w:line="240" w:lineRule="auto"/>
              <w:rPr>
                <w:rFonts w:ascii="Georgia" w:hAnsi="Georgia" w:cs="Times New Roman"/>
                <w:sz w:val="22"/>
              </w:rPr>
            </w:pPr>
          </w:p>
        </w:tc>
      </w:tr>
    </w:tbl>
    <w:p w14:paraId="570C10C2" w14:textId="77777777" w:rsidR="0014591E" w:rsidRPr="00B176DA" w:rsidRDefault="0014591E" w:rsidP="005C78E8">
      <w:pPr>
        <w:spacing w:after="0" w:line="240" w:lineRule="auto"/>
        <w:rPr>
          <w:rFonts w:ascii="Georgia" w:hAnsi="Georgia" w:cs="Times New Roman"/>
          <w:sz w:val="22"/>
          <w:u w:val="single"/>
        </w:rPr>
      </w:pPr>
    </w:p>
    <w:p w14:paraId="04EBC83C" w14:textId="77777777" w:rsidR="0077462C" w:rsidRPr="00B176DA" w:rsidRDefault="0077462C" w:rsidP="005C78E8">
      <w:pPr>
        <w:spacing w:after="0" w:line="240" w:lineRule="auto"/>
        <w:jc w:val="left"/>
        <w:rPr>
          <w:rFonts w:ascii="Georgia" w:hAnsi="Georgia" w:cs="Times New Roman"/>
          <w:sz w:val="22"/>
        </w:rPr>
      </w:pPr>
    </w:p>
    <w:p w14:paraId="646D6389" w14:textId="77777777" w:rsidR="0077462C" w:rsidRPr="00B176DA" w:rsidRDefault="0077462C" w:rsidP="005C78E8">
      <w:pPr>
        <w:spacing w:after="0" w:line="240" w:lineRule="auto"/>
        <w:rPr>
          <w:rFonts w:ascii="Georgia" w:hAnsi="Georgia" w:cs="Times New Roman"/>
          <w:sz w:val="22"/>
        </w:rPr>
      </w:pPr>
      <w:bookmarkStart w:id="0" w:name="_GoBack"/>
      <w:bookmarkEnd w:id="0"/>
    </w:p>
    <w:sectPr w:rsidR="0077462C" w:rsidRPr="00B176DA" w:rsidSect="00822B81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C7D40" w14:textId="77777777" w:rsidR="00506DCA" w:rsidRDefault="00506DCA" w:rsidP="00F84D65">
      <w:pPr>
        <w:spacing w:after="0" w:line="240" w:lineRule="auto"/>
      </w:pPr>
      <w:r>
        <w:separator/>
      </w:r>
    </w:p>
  </w:endnote>
  <w:endnote w:type="continuationSeparator" w:id="0">
    <w:p w14:paraId="506A1069" w14:textId="77777777" w:rsidR="00506DCA" w:rsidRDefault="00506DCA" w:rsidP="00F8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8E67A" w14:textId="77777777" w:rsidR="00506DCA" w:rsidRDefault="00506DCA" w:rsidP="00F84D65">
      <w:pPr>
        <w:spacing w:after="0" w:line="240" w:lineRule="auto"/>
      </w:pPr>
      <w:r>
        <w:separator/>
      </w:r>
    </w:p>
  </w:footnote>
  <w:footnote w:type="continuationSeparator" w:id="0">
    <w:p w14:paraId="495B09BE" w14:textId="77777777" w:rsidR="00506DCA" w:rsidRDefault="00506DCA" w:rsidP="00F84D65">
      <w:pPr>
        <w:spacing w:after="0" w:line="240" w:lineRule="auto"/>
      </w:pPr>
      <w:r>
        <w:continuationSeparator/>
      </w:r>
    </w:p>
  </w:footnote>
  <w:footnote w:id="1">
    <w:p w14:paraId="78E17197" w14:textId="77777777" w:rsidR="00F84D65" w:rsidRPr="00F84D65" w:rsidRDefault="00F84D65" w:rsidP="00F84D65">
      <w:pPr>
        <w:pStyle w:val="Loendilik"/>
        <w:spacing w:after="0" w:line="240" w:lineRule="auto"/>
        <w:ind w:left="1080"/>
        <w:jc w:val="left"/>
        <w:rPr>
          <w:rFonts w:eastAsia="Times New Roman" w:cs="Times New Roman"/>
          <w:color w:val="000000"/>
          <w:sz w:val="20"/>
          <w:szCs w:val="20"/>
          <w:lang w:eastAsia="et-EE"/>
        </w:rPr>
      </w:pPr>
      <w:r>
        <w:rPr>
          <w:rStyle w:val="Allmrkuseviide"/>
        </w:rPr>
        <w:footnoteRef/>
      </w:r>
      <w:r>
        <w:t xml:space="preserve"> </w:t>
      </w:r>
      <w:r w:rsidRPr="00F84D65">
        <w:rPr>
          <w:rFonts w:eastAsia="Times New Roman" w:cs="Times New Roman"/>
          <w:color w:val="000000"/>
          <w:sz w:val="20"/>
          <w:szCs w:val="20"/>
          <w:lang w:eastAsia="et-EE"/>
        </w:rPr>
        <w:t xml:space="preserve">Tööjõukulu real tuleb kajastada kulu koos tulu-, sotsiaal- jm maksudega nii töölepingu kui ka töölepingust erineva lepingu </w:t>
      </w:r>
      <w:r w:rsidRPr="00F84D65">
        <w:rPr>
          <w:rFonts w:eastAsia="Times New Roman" w:cs="Times New Roman"/>
          <w:sz w:val="20"/>
          <w:szCs w:val="20"/>
          <w:lang w:eastAsia="et-EE"/>
        </w:rPr>
        <w:t xml:space="preserve">(sh käsundus-, töövõtu- ja tööjõu rendi lepingud) </w:t>
      </w:r>
      <w:r w:rsidRPr="00F84D65">
        <w:rPr>
          <w:rFonts w:eastAsia="Times New Roman" w:cs="Times New Roman"/>
          <w:color w:val="000000"/>
          <w:sz w:val="20"/>
          <w:szCs w:val="20"/>
          <w:lang w:eastAsia="et-EE"/>
        </w:rPr>
        <w:t>alusel töötamise korral</w:t>
      </w:r>
    </w:p>
    <w:p w14:paraId="7BCF9421" w14:textId="77777777" w:rsidR="00F84D65" w:rsidRDefault="00F84D65">
      <w:pPr>
        <w:pStyle w:val="Allmrkus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F717D"/>
    <w:multiLevelType w:val="multilevel"/>
    <w:tmpl w:val="B4802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1E"/>
    <w:rsid w:val="00042E4E"/>
    <w:rsid w:val="00063E12"/>
    <w:rsid w:val="00066ABA"/>
    <w:rsid w:val="00081BCB"/>
    <w:rsid w:val="000C7ADB"/>
    <w:rsid w:val="00127725"/>
    <w:rsid w:val="0014591E"/>
    <w:rsid w:val="002045A3"/>
    <w:rsid w:val="00221ABA"/>
    <w:rsid w:val="00261EEB"/>
    <w:rsid w:val="002B1937"/>
    <w:rsid w:val="00320768"/>
    <w:rsid w:val="00323FB7"/>
    <w:rsid w:val="003546BA"/>
    <w:rsid w:val="00380A1B"/>
    <w:rsid w:val="00381500"/>
    <w:rsid w:val="0039685A"/>
    <w:rsid w:val="00400207"/>
    <w:rsid w:val="004224B6"/>
    <w:rsid w:val="00483A4C"/>
    <w:rsid w:val="00494BA3"/>
    <w:rsid w:val="004D039D"/>
    <w:rsid w:val="004E3764"/>
    <w:rsid w:val="00506DCA"/>
    <w:rsid w:val="005360B9"/>
    <w:rsid w:val="00546D29"/>
    <w:rsid w:val="005A4ADC"/>
    <w:rsid w:val="005C24B6"/>
    <w:rsid w:val="005C78E8"/>
    <w:rsid w:val="005E03A7"/>
    <w:rsid w:val="005E59CB"/>
    <w:rsid w:val="00637370"/>
    <w:rsid w:val="00683723"/>
    <w:rsid w:val="006D3F00"/>
    <w:rsid w:val="006E14CB"/>
    <w:rsid w:val="00700D98"/>
    <w:rsid w:val="007102EA"/>
    <w:rsid w:val="00764375"/>
    <w:rsid w:val="0077462C"/>
    <w:rsid w:val="007E079F"/>
    <w:rsid w:val="007F5CD3"/>
    <w:rsid w:val="00804D09"/>
    <w:rsid w:val="00845C3E"/>
    <w:rsid w:val="008A7064"/>
    <w:rsid w:val="008B0721"/>
    <w:rsid w:val="008D46C1"/>
    <w:rsid w:val="00912D4B"/>
    <w:rsid w:val="009A306A"/>
    <w:rsid w:val="009C7BBF"/>
    <w:rsid w:val="009D1EEB"/>
    <w:rsid w:val="009D3EE3"/>
    <w:rsid w:val="009F398E"/>
    <w:rsid w:val="00A05531"/>
    <w:rsid w:val="00A324E5"/>
    <w:rsid w:val="00AA30D7"/>
    <w:rsid w:val="00AE609A"/>
    <w:rsid w:val="00B176DA"/>
    <w:rsid w:val="00B248B6"/>
    <w:rsid w:val="00B37F52"/>
    <w:rsid w:val="00C102CC"/>
    <w:rsid w:val="00C46F2B"/>
    <w:rsid w:val="00C5384D"/>
    <w:rsid w:val="00C620B5"/>
    <w:rsid w:val="00CA340F"/>
    <w:rsid w:val="00D060E4"/>
    <w:rsid w:val="00DB5C2A"/>
    <w:rsid w:val="00DD1224"/>
    <w:rsid w:val="00DF75A2"/>
    <w:rsid w:val="00E0520A"/>
    <w:rsid w:val="00E17846"/>
    <w:rsid w:val="00E342B5"/>
    <w:rsid w:val="00E37A50"/>
    <w:rsid w:val="00EB01E1"/>
    <w:rsid w:val="00F03375"/>
    <w:rsid w:val="00F14DE5"/>
    <w:rsid w:val="00F44DC9"/>
    <w:rsid w:val="00F46F72"/>
    <w:rsid w:val="00F558F8"/>
    <w:rsid w:val="00F84D65"/>
    <w:rsid w:val="00F9048C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13BA"/>
  <w15:docId w15:val="{A2305B8F-E497-4DFA-AFF8-03BC1511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4591E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4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4591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F14DE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14DE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14DE5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14DE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14DE5"/>
    <w:rPr>
      <w:rFonts w:ascii="Times New Roman" w:hAnsi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1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14DE5"/>
    <w:rPr>
      <w:rFonts w:ascii="Tahoma" w:hAnsi="Tahoma" w:cs="Tahoma"/>
      <w:sz w:val="16"/>
      <w:szCs w:val="16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F84D65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F84D65"/>
    <w:rPr>
      <w:rFonts w:ascii="Times New Roman" w:hAnsi="Times New Roman"/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F84D65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F84D65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F84D6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F84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7FEF2563E4B4D8C03C31B42135419" ma:contentTypeVersion="18" ma:contentTypeDescription="Create a new document." ma:contentTypeScope="" ma:versionID="009f80878d5d842cd3fb398a20b206d7">
  <xsd:schema xmlns:xsd="http://www.w3.org/2001/XMLSchema" xmlns:xs="http://www.w3.org/2001/XMLSchema" xmlns:p="http://schemas.microsoft.com/office/2006/metadata/properties" xmlns:ns3="4d2fb0c7-53dd-4d44-a06b-7522a183205c" xmlns:ns4="90feb325-60db-4431-9734-36df3ce00c7c" targetNamespace="http://schemas.microsoft.com/office/2006/metadata/properties" ma:root="true" ma:fieldsID="25ad212719f8e1e8d59a3bab4cdde59a" ns3:_="" ns4:_="">
    <xsd:import namespace="4d2fb0c7-53dd-4d44-a06b-7522a183205c"/>
    <xsd:import namespace="90feb325-60db-4431-9734-36df3ce00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fb0c7-53dd-4d44-a06b-7522a1832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eb325-60db-4431-9734-36df3ce00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2fb0c7-53dd-4d44-a06b-7522a18320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2F7F-712C-40E5-A4D9-6DCFC86A4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fb0c7-53dd-4d44-a06b-7522a183205c"/>
    <ds:schemaRef ds:uri="90feb325-60db-4431-9734-36df3ce00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FF69C-7CC9-4701-B378-1A1D6CC21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7D172-7703-4EFE-BC73-C0F3C532344E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feb325-60db-4431-9734-36df3ce00c7c"/>
    <ds:schemaRef ds:uri="4d2fb0c7-53dd-4d44-a06b-7522a183205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4A421AB-12FD-4F31-AE97-102D2B94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2701</Characters>
  <Application>Microsoft Office Word</Application>
  <DocSecurity>4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Marju Lepmets</dc:creator>
  <cp:lastModifiedBy>Kristjan Noormägi</cp:lastModifiedBy>
  <cp:revision>2</cp:revision>
  <dcterms:created xsi:type="dcterms:W3CDTF">2025-11-21T10:50:00Z</dcterms:created>
  <dcterms:modified xsi:type="dcterms:W3CDTF">2025-11-21T10:50:00Z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0x010100EFC7FEF2563E4B4D8C03C31B42135419</vt:lpwstr>
  </property>
</Properties>
</file>