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862DC" w14:textId="77777777" w:rsidR="005B309B" w:rsidRDefault="005B309B" w:rsidP="005B309B">
      <w:pPr>
        <w:pStyle w:val="Loendilik"/>
        <w:ind w:left="360"/>
        <w:jc w:val="center"/>
        <w:rPr>
          <w:rFonts w:ascii="Georgia" w:hAnsi="Georgia"/>
          <w:b/>
          <w:sz w:val="22"/>
          <w:szCs w:val="22"/>
        </w:rPr>
      </w:pPr>
      <w:r w:rsidRPr="005B309B">
        <w:rPr>
          <w:rFonts w:ascii="Georgia" w:hAnsi="Georgia"/>
          <w:b/>
          <w:sz w:val="22"/>
          <w:szCs w:val="22"/>
        </w:rPr>
        <w:t>Konkursi dokument</w:t>
      </w:r>
    </w:p>
    <w:p w14:paraId="4B1552BC" w14:textId="77777777" w:rsidR="005B309B" w:rsidRPr="005B309B" w:rsidRDefault="005B309B" w:rsidP="005B309B">
      <w:pPr>
        <w:pStyle w:val="Loendilik"/>
        <w:ind w:left="360"/>
        <w:jc w:val="center"/>
        <w:rPr>
          <w:rFonts w:ascii="Georgia" w:hAnsi="Georgia"/>
          <w:b/>
          <w:sz w:val="22"/>
          <w:szCs w:val="22"/>
        </w:rPr>
      </w:pPr>
    </w:p>
    <w:p w14:paraId="61420AFE" w14:textId="7CA20699" w:rsidR="00CB2E3A" w:rsidRPr="005B309B" w:rsidRDefault="0076606D" w:rsidP="00DF75D3">
      <w:pPr>
        <w:pStyle w:val="Loendilik"/>
        <w:ind w:left="360"/>
        <w:jc w:val="center"/>
        <w:rPr>
          <w:rFonts w:ascii="Georgia" w:hAnsi="Georgia"/>
          <w:b/>
          <w:sz w:val="22"/>
          <w:szCs w:val="22"/>
        </w:rPr>
      </w:pPr>
      <w:r w:rsidRPr="005B309B">
        <w:rPr>
          <w:rFonts w:ascii="Georgia" w:hAnsi="Georgia"/>
          <w:b/>
          <w:sz w:val="22"/>
          <w:szCs w:val="22"/>
        </w:rPr>
        <w:t>K</w:t>
      </w:r>
      <w:r w:rsidR="00D43911" w:rsidRPr="005B309B">
        <w:rPr>
          <w:rFonts w:ascii="Georgia" w:hAnsi="Georgia"/>
          <w:b/>
          <w:sz w:val="22"/>
          <w:szCs w:val="22"/>
        </w:rPr>
        <w:t xml:space="preserve">onkurss </w:t>
      </w:r>
      <w:r w:rsidR="00CB2E3A" w:rsidRPr="005B309B">
        <w:rPr>
          <w:rFonts w:ascii="Georgia" w:hAnsi="Georgia"/>
          <w:b/>
          <w:sz w:val="22"/>
          <w:szCs w:val="22"/>
        </w:rPr>
        <w:t>„</w:t>
      </w:r>
      <w:r w:rsidR="009D490E" w:rsidRPr="009D490E">
        <w:rPr>
          <w:rFonts w:ascii="Georgia" w:hAnsi="Georgia"/>
          <w:b/>
          <w:sz w:val="22"/>
          <w:szCs w:val="22"/>
        </w:rPr>
        <w:t xml:space="preserve">Otselepingu sõlmimine </w:t>
      </w:r>
      <w:proofErr w:type="spellStart"/>
      <w:r w:rsidR="00E979BF">
        <w:rPr>
          <w:rFonts w:ascii="Georgia" w:hAnsi="Georgia"/>
          <w:b/>
          <w:sz w:val="22"/>
          <w:szCs w:val="22"/>
        </w:rPr>
        <w:t>kaug</w:t>
      </w:r>
      <w:r w:rsidR="009D490E" w:rsidRPr="009D490E">
        <w:rPr>
          <w:rFonts w:ascii="Georgia" w:hAnsi="Georgia"/>
          <w:b/>
          <w:sz w:val="22"/>
          <w:szCs w:val="22"/>
        </w:rPr>
        <w:t>bussiliini</w:t>
      </w:r>
      <w:proofErr w:type="spellEnd"/>
      <w:r w:rsidR="009D490E" w:rsidRPr="009D490E">
        <w:rPr>
          <w:rFonts w:ascii="Georgia" w:hAnsi="Georgia"/>
          <w:b/>
          <w:sz w:val="22"/>
          <w:szCs w:val="22"/>
        </w:rPr>
        <w:t xml:space="preserve"> </w:t>
      </w:r>
      <w:r w:rsidR="00B4721E">
        <w:rPr>
          <w:rFonts w:ascii="Georgia" w:hAnsi="Georgia"/>
          <w:b/>
          <w:sz w:val="22"/>
          <w:szCs w:val="22"/>
        </w:rPr>
        <w:t>nr 593 Rakvere-Mustvee-Kallaste</w:t>
      </w:r>
      <w:r w:rsidR="009D490E" w:rsidRPr="009D490E">
        <w:rPr>
          <w:rFonts w:ascii="Georgia" w:hAnsi="Georgia"/>
          <w:b/>
          <w:sz w:val="22"/>
          <w:szCs w:val="22"/>
        </w:rPr>
        <w:t xml:space="preserve"> teenindamiseks</w:t>
      </w:r>
      <w:r w:rsidR="00CB2E3A" w:rsidRPr="005B309B">
        <w:rPr>
          <w:rFonts w:ascii="Georgia" w:hAnsi="Georgia"/>
          <w:b/>
          <w:sz w:val="22"/>
          <w:szCs w:val="22"/>
        </w:rPr>
        <w:t>“</w:t>
      </w:r>
    </w:p>
    <w:p w14:paraId="61420AFF" w14:textId="77777777" w:rsidR="00CB2E3A" w:rsidRPr="005B309B" w:rsidRDefault="00CB2E3A" w:rsidP="00DF75D3">
      <w:pPr>
        <w:jc w:val="center"/>
        <w:rPr>
          <w:rFonts w:ascii="Georgia" w:hAnsi="Georgia"/>
          <w:b/>
          <w:sz w:val="22"/>
          <w:szCs w:val="22"/>
        </w:rPr>
      </w:pPr>
    </w:p>
    <w:p w14:paraId="38089034" w14:textId="4D8346AA" w:rsidR="005B309B" w:rsidRDefault="005B309B" w:rsidP="005B309B">
      <w:pPr>
        <w:rPr>
          <w:rFonts w:ascii="Georgia" w:hAnsi="Georgia"/>
          <w:sz w:val="22"/>
          <w:szCs w:val="22"/>
        </w:rPr>
      </w:pPr>
      <w:r w:rsidRPr="005B309B">
        <w:rPr>
          <w:rFonts w:ascii="Georgia" w:hAnsi="Georgia"/>
          <w:sz w:val="22"/>
          <w:szCs w:val="22"/>
        </w:rPr>
        <w:t xml:space="preserve">MTÜ </w:t>
      </w:r>
      <w:r w:rsidR="00B4721E">
        <w:rPr>
          <w:rFonts w:ascii="Georgia" w:hAnsi="Georgia"/>
          <w:sz w:val="22"/>
          <w:szCs w:val="22"/>
        </w:rPr>
        <w:t xml:space="preserve">Jõgevamaa </w:t>
      </w:r>
      <w:r w:rsidRPr="005B309B">
        <w:rPr>
          <w:rFonts w:ascii="Georgia" w:hAnsi="Georgia"/>
          <w:sz w:val="22"/>
          <w:szCs w:val="22"/>
        </w:rPr>
        <w:t xml:space="preserve">Ühistranspordikeskus, (edaspidi </w:t>
      </w:r>
      <w:r w:rsidR="000C0070">
        <w:rPr>
          <w:rFonts w:ascii="Georgia" w:hAnsi="Georgia"/>
          <w:sz w:val="22"/>
          <w:szCs w:val="22"/>
        </w:rPr>
        <w:t>ÜTK</w:t>
      </w:r>
      <w:r w:rsidRPr="005B309B">
        <w:rPr>
          <w:rFonts w:ascii="Georgia" w:hAnsi="Georgia"/>
          <w:sz w:val="22"/>
          <w:szCs w:val="22"/>
        </w:rPr>
        <w:t>) registrikood</w:t>
      </w:r>
      <w:r>
        <w:rPr>
          <w:rFonts w:ascii="Georgia" w:hAnsi="Georgia"/>
          <w:sz w:val="22"/>
          <w:szCs w:val="22"/>
        </w:rPr>
        <w:t xml:space="preserve"> </w:t>
      </w:r>
      <w:r w:rsidR="00B4721E" w:rsidRPr="00B4721E">
        <w:rPr>
          <w:rFonts w:ascii="Georgia" w:hAnsi="Georgia"/>
          <w:sz w:val="22"/>
          <w:szCs w:val="22"/>
        </w:rPr>
        <w:t>80229484</w:t>
      </w:r>
      <w:r w:rsidRPr="005B309B">
        <w:rPr>
          <w:rFonts w:ascii="Georgia" w:hAnsi="Georgia"/>
          <w:sz w:val="22"/>
          <w:szCs w:val="22"/>
        </w:rPr>
        <w:t xml:space="preserve">, asukoht </w:t>
      </w:r>
      <w:r w:rsidR="00B4721E">
        <w:rPr>
          <w:rFonts w:ascii="Georgia" w:hAnsi="Georgia"/>
          <w:sz w:val="22"/>
          <w:szCs w:val="22"/>
        </w:rPr>
        <w:t>Silla 2, Põltsamaa linn, Põltsamaa vald</w:t>
      </w:r>
      <w:r w:rsidRPr="005B309B">
        <w:rPr>
          <w:rFonts w:ascii="Georgia" w:hAnsi="Georgia"/>
          <w:sz w:val="22"/>
          <w:szCs w:val="22"/>
        </w:rPr>
        <w:t>,  korraldab konkursi „</w:t>
      </w:r>
      <w:r w:rsidR="009D490E" w:rsidRPr="009D490E">
        <w:rPr>
          <w:rFonts w:ascii="Georgia" w:hAnsi="Georgia"/>
          <w:sz w:val="22"/>
          <w:szCs w:val="22"/>
        </w:rPr>
        <w:t xml:space="preserve">Otselepingu sõlmimine bussiliini nr </w:t>
      </w:r>
      <w:r w:rsidR="00B4721E">
        <w:rPr>
          <w:rFonts w:ascii="Georgia" w:hAnsi="Georgia"/>
          <w:sz w:val="22"/>
          <w:szCs w:val="22"/>
        </w:rPr>
        <w:t>593 Rakvere-Mustvee-Kallaste</w:t>
      </w:r>
      <w:r w:rsidR="009D490E" w:rsidRPr="009D490E">
        <w:rPr>
          <w:rFonts w:ascii="Georgia" w:hAnsi="Georgia"/>
          <w:sz w:val="22"/>
          <w:szCs w:val="22"/>
        </w:rPr>
        <w:t xml:space="preserve"> teenindamiseks</w:t>
      </w:r>
      <w:r w:rsidRPr="005B309B">
        <w:rPr>
          <w:rFonts w:ascii="Georgia" w:hAnsi="Georgia"/>
          <w:sz w:val="22"/>
          <w:szCs w:val="22"/>
        </w:rPr>
        <w:t>“ (edaspidi konkurss) ning teeb ettepaneku esitada hinnapakkumus</w:t>
      </w:r>
      <w:r w:rsidR="00803D9F">
        <w:rPr>
          <w:rFonts w:ascii="Georgia" w:hAnsi="Georgia"/>
          <w:sz w:val="22"/>
          <w:szCs w:val="22"/>
        </w:rPr>
        <w:t xml:space="preserve"> </w:t>
      </w:r>
      <w:r w:rsidRPr="005B309B">
        <w:rPr>
          <w:rFonts w:ascii="Georgia" w:hAnsi="Georgia"/>
          <w:sz w:val="22"/>
          <w:szCs w:val="22"/>
        </w:rPr>
        <w:t xml:space="preserve">konkursi dokumendis ja avaliku teenindamise otselepingus sätestatud tingimustel. </w:t>
      </w:r>
    </w:p>
    <w:p w14:paraId="610CB2FD" w14:textId="77777777" w:rsidR="00645B54" w:rsidRPr="005B309B" w:rsidRDefault="00645B54" w:rsidP="005B309B">
      <w:pPr>
        <w:rPr>
          <w:rFonts w:ascii="Georgia" w:hAnsi="Georgia"/>
          <w:b/>
          <w:sz w:val="22"/>
          <w:szCs w:val="22"/>
        </w:rPr>
      </w:pPr>
    </w:p>
    <w:p w14:paraId="61420B01" w14:textId="77777777" w:rsidR="00CB2E3A" w:rsidRPr="005B309B" w:rsidRDefault="00CB2E3A" w:rsidP="00614D42">
      <w:pPr>
        <w:rPr>
          <w:rFonts w:ascii="Georgia" w:hAnsi="Georgia"/>
          <w:b/>
          <w:sz w:val="22"/>
          <w:szCs w:val="22"/>
        </w:rPr>
      </w:pPr>
    </w:p>
    <w:p w14:paraId="4BEBCC65" w14:textId="76D3A4EB" w:rsidR="00DF75D3" w:rsidRPr="005B309B" w:rsidRDefault="00045D2D" w:rsidP="00DF75D3">
      <w:pPr>
        <w:pStyle w:val="Loendilik"/>
        <w:numPr>
          <w:ilvl w:val="0"/>
          <w:numId w:val="34"/>
        </w:numPr>
        <w:rPr>
          <w:rFonts w:ascii="Georgia" w:hAnsi="Georgia"/>
          <w:b/>
          <w:sz w:val="22"/>
          <w:szCs w:val="22"/>
        </w:rPr>
      </w:pPr>
      <w:r w:rsidRPr="005B309B">
        <w:rPr>
          <w:rFonts w:ascii="Georgia" w:hAnsi="Georgia"/>
          <w:b/>
          <w:sz w:val="22"/>
          <w:szCs w:val="22"/>
        </w:rPr>
        <w:t xml:space="preserve">Konkursi </w:t>
      </w:r>
      <w:r w:rsidR="004758B2">
        <w:rPr>
          <w:rFonts w:ascii="Georgia" w:hAnsi="Georgia"/>
          <w:b/>
          <w:sz w:val="22"/>
          <w:szCs w:val="22"/>
        </w:rPr>
        <w:t>õiguslik alus</w:t>
      </w:r>
    </w:p>
    <w:p w14:paraId="4A21234F" w14:textId="3A849865" w:rsidR="00DF75D3" w:rsidRPr="005B309B" w:rsidRDefault="005B309B" w:rsidP="00DF75D3">
      <w:pPr>
        <w:pStyle w:val="Loendilik"/>
        <w:numPr>
          <w:ilvl w:val="1"/>
          <w:numId w:val="34"/>
        </w:numPr>
        <w:rPr>
          <w:rFonts w:ascii="Georgia" w:hAnsi="Georgia"/>
          <w:sz w:val="22"/>
          <w:szCs w:val="22"/>
        </w:rPr>
      </w:pPr>
      <w:r>
        <w:rPr>
          <w:rFonts w:ascii="Georgia" w:hAnsi="Georgia"/>
          <w:sz w:val="22"/>
          <w:szCs w:val="22"/>
        </w:rPr>
        <w:t xml:space="preserve">MTÜ </w:t>
      </w:r>
      <w:r w:rsidR="00B4721E">
        <w:rPr>
          <w:rFonts w:ascii="Georgia" w:hAnsi="Georgia"/>
          <w:sz w:val="22"/>
          <w:szCs w:val="22"/>
        </w:rPr>
        <w:t>Jõgevamaa</w:t>
      </w:r>
      <w:r>
        <w:rPr>
          <w:rFonts w:ascii="Georgia" w:hAnsi="Georgia"/>
          <w:sz w:val="22"/>
          <w:szCs w:val="22"/>
        </w:rPr>
        <w:t xml:space="preserve"> Ühistranspordikeskus</w:t>
      </w:r>
      <w:r w:rsidR="000C0070">
        <w:rPr>
          <w:rFonts w:ascii="Georgia" w:hAnsi="Georgia"/>
          <w:sz w:val="22"/>
          <w:szCs w:val="22"/>
        </w:rPr>
        <w:t xml:space="preserve"> ja </w:t>
      </w:r>
      <w:r w:rsidR="002C0D54">
        <w:rPr>
          <w:rFonts w:ascii="Georgia" w:hAnsi="Georgia"/>
          <w:sz w:val="22"/>
          <w:szCs w:val="22"/>
        </w:rPr>
        <w:t>Transpordiamet</w:t>
      </w:r>
      <w:r w:rsidR="000C0070">
        <w:rPr>
          <w:rFonts w:ascii="Georgia" w:hAnsi="Georgia"/>
          <w:sz w:val="22"/>
          <w:szCs w:val="22"/>
        </w:rPr>
        <w:t xml:space="preserve"> sõlmisid „H</w:t>
      </w:r>
      <w:r>
        <w:rPr>
          <w:rFonts w:ascii="Georgia" w:hAnsi="Georgia"/>
          <w:sz w:val="22"/>
          <w:szCs w:val="22"/>
        </w:rPr>
        <w:t>alduslepingu</w:t>
      </w:r>
      <w:r w:rsidR="000C0070">
        <w:rPr>
          <w:rFonts w:ascii="Georgia" w:hAnsi="Georgia"/>
          <w:sz w:val="22"/>
          <w:szCs w:val="22"/>
        </w:rPr>
        <w:t xml:space="preserve"> </w:t>
      </w:r>
      <w:r w:rsidR="00B4721E">
        <w:rPr>
          <w:rFonts w:ascii="Georgia" w:hAnsi="Georgia"/>
          <w:sz w:val="22"/>
          <w:szCs w:val="22"/>
        </w:rPr>
        <w:t>Jõgeva</w:t>
      </w:r>
      <w:r w:rsidR="000C0070">
        <w:rPr>
          <w:rFonts w:ascii="Georgia" w:hAnsi="Georgia"/>
          <w:sz w:val="22"/>
          <w:szCs w:val="22"/>
        </w:rPr>
        <w:t xml:space="preserve"> maakonnas ühistranspordi korraldamise haldusülesannete üleandmiseks“ (halduslepingu n</w:t>
      </w:r>
      <w:r w:rsidR="00B4721E">
        <w:rPr>
          <w:rFonts w:ascii="Georgia" w:hAnsi="Georgia"/>
          <w:sz w:val="22"/>
          <w:szCs w:val="22"/>
        </w:rPr>
        <w:t xml:space="preserve">r </w:t>
      </w:r>
      <w:r w:rsidR="00B4721E" w:rsidRPr="00B4721E">
        <w:rPr>
          <w:rFonts w:ascii="Georgia" w:hAnsi="Georgia"/>
          <w:sz w:val="22"/>
          <w:szCs w:val="22"/>
        </w:rPr>
        <w:t>17-00119/181</w:t>
      </w:r>
      <w:r w:rsidR="000C0070">
        <w:rPr>
          <w:rFonts w:ascii="Georgia" w:hAnsi="Georgia"/>
          <w:sz w:val="22"/>
          <w:szCs w:val="22"/>
        </w:rPr>
        <w:t xml:space="preserve">). Halduslepinguga andis </w:t>
      </w:r>
      <w:r w:rsidR="002C0D54">
        <w:rPr>
          <w:rFonts w:ascii="Georgia" w:hAnsi="Georgia"/>
          <w:sz w:val="22"/>
          <w:szCs w:val="22"/>
        </w:rPr>
        <w:t>Transpordiamet</w:t>
      </w:r>
      <w:r w:rsidR="000C0070">
        <w:rPr>
          <w:rFonts w:ascii="Georgia" w:hAnsi="Georgia"/>
          <w:sz w:val="22"/>
          <w:szCs w:val="22"/>
        </w:rPr>
        <w:t xml:space="preserve"> ÜTK-</w:t>
      </w:r>
      <w:proofErr w:type="spellStart"/>
      <w:r w:rsidR="000C0070">
        <w:rPr>
          <w:rFonts w:ascii="Georgia" w:hAnsi="Georgia"/>
          <w:sz w:val="22"/>
          <w:szCs w:val="22"/>
        </w:rPr>
        <w:t>le</w:t>
      </w:r>
      <w:proofErr w:type="spellEnd"/>
      <w:r w:rsidR="000C0070">
        <w:rPr>
          <w:rFonts w:ascii="Georgia" w:hAnsi="Georgia"/>
          <w:sz w:val="22"/>
          <w:szCs w:val="22"/>
        </w:rPr>
        <w:t xml:space="preserve"> üle ühistranspordiseaduse (edaspidi ÜTS) § 16 sätestatud ülesanded </w:t>
      </w:r>
      <w:r w:rsidR="007975F9">
        <w:rPr>
          <w:rFonts w:ascii="Georgia" w:hAnsi="Georgia"/>
          <w:sz w:val="22"/>
          <w:szCs w:val="22"/>
        </w:rPr>
        <w:t xml:space="preserve">Jõgeva </w:t>
      </w:r>
      <w:r w:rsidR="000C0070">
        <w:rPr>
          <w:rFonts w:ascii="Georgia" w:hAnsi="Georgia"/>
          <w:sz w:val="22"/>
          <w:szCs w:val="22"/>
        </w:rPr>
        <w:t xml:space="preserve">maakonnas. </w:t>
      </w:r>
      <w:r w:rsidR="00F85B81">
        <w:rPr>
          <w:rFonts w:ascii="Georgia" w:hAnsi="Georgia"/>
          <w:sz w:val="22"/>
          <w:szCs w:val="22"/>
        </w:rPr>
        <w:t xml:space="preserve">Alates 01.07.2023 on lepingu pooleks Transpordiameti asemel Regionaal-ja Põllumajandusministeerium. </w:t>
      </w:r>
      <w:r w:rsidR="000C0070">
        <w:rPr>
          <w:rFonts w:ascii="Georgia" w:hAnsi="Georgia"/>
          <w:sz w:val="22"/>
          <w:szCs w:val="22"/>
        </w:rPr>
        <w:t xml:space="preserve">Sealhulgas on ÜTK ülesandeks korraldada avalikke konkursse ja riigihankeid vedajate valimiseks avalikule liiniveole </w:t>
      </w:r>
      <w:proofErr w:type="spellStart"/>
      <w:r w:rsidR="000C0070">
        <w:rPr>
          <w:rFonts w:ascii="Georgia" w:hAnsi="Georgia"/>
          <w:sz w:val="22"/>
          <w:szCs w:val="22"/>
        </w:rPr>
        <w:t>ÜTSis</w:t>
      </w:r>
      <w:proofErr w:type="spellEnd"/>
      <w:r w:rsidR="000C0070">
        <w:rPr>
          <w:rFonts w:ascii="Georgia" w:hAnsi="Georgia"/>
          <w:sz w:val="22"/>
          <w:szCs w:val="22"/>
        </w:rPr>
        <w:t xml:space="preserve"> ettenähtud juhtudel ja sõlmida vedajatega avaliku teenindamise lepinguid (halduslepingu p 2.1.10).</w:t>
      </w:r>
    </w:p>
    <w:p w14:paraId="35781024" w14:textId="2CD0CE62" w:rsidR="000C0070" w:rsidRDefault="000C0070" w:rsidP="00DF75D3">
      <w:pPr>
        <w:pStyle w:val="Loendilik"/>
        <w:numPr>
          <w:ilvl w:val="1"/>
          <w:numId w:val="34"/>
        </w:numPr>
        <w:rPr>
          <w:rFonts w:ascii="Georgia" w:hAnsi="Georgia"/>
          <w:sz w:val="22"/>
          <w:szCs w:val="22"/>
        </w:rPr>
      </w:pPr>
      <w:r>
        <w:rPr>
          <w:rFonts w:ascii="Georgia" w:hAnsi="Georgia"/>
          <w:sz w:val="22"/>
          <w:szCs w:val="22"/>
        </w:rPr>
        <w:t>ÜTK korraldab konkursi</w:t>
      </w:r>
      <w:r w:rsidR="009F19E3" w:rsidRPr="005B309B">
        <w:rPr>
          <w:rFonts w:ascii="Georgia" w:hAnsi="Georgia"/>
          <w:sz w:val="22"/>
          <w:szCs w:val="22"/>
        </w:rPr>
        <w:t xml:space="preserve"> </w:t>
      </w:r>
      <w:r>
        <w:rPr>
          <w:rFonts w:ascii="Georgia" w:hAnsi="Georgia"/>
          <w:sz w:val="22"/>
          <w:szCs w:val="22"/>
        </w:rPr>
        <w:t>ühistranspordiseaduse § 15</w:t>
      </w:r>
      <w:r w:rsidR="009F19E3" w:rsidRPr="005B309B">
        <w:rPr>
          <w:rFonts w:ascii="Georgia" w:hAnsi="Georgia"/>
          <w:sz w:val="22"/>
          <w:szCs w:val="22"/>
        </w:rPr>
        <w:t xml:space="preserve"> lg </w:t>
      </w:r>
      <w:r>
        <w:rPr>
          <w:rFonts w:ascii="Georgia" w:hAnsi="Georgia"/>
          <w:sz w:val="22"/>
          <w:szCs w:val="22"/>
        </w:rPr>
        <w:t>2</w:t>
      </w:r>
      <w:r w:rsidR="009F19E3" w:rsidRPr="005B309B">
        <w:rPr>
          <w:rFonts w:ascii="Georgia" w:hAnsi="Georgia"/>
          <w:sz w:val="22"/>
          <w:szCs w:val="22"/>
        </w:rPr>
        <w:t xml:space="preserve"> ja </w:t>
      </w:r>
      <w:r>
        <w:rPr>
          <w:rFonts w:ascii="Georgia" w:hAnsi="Georgia"/>
          <w:sz w:val="22"/>
          <w:szCs w:val="22"/>
        </w:rPr>
        <w:t>§ 16 lg 1 p 6, § 19 lg 1 punkti 3 ja lg 2</w:t>
      </w:r>
      <w:r w:rsidR="009F19E3" w:rsidRPr="005B309B">
        <w:rPr>
          <w:rFonts w:ascii="Georgia" w:hAnsi="Georgia"/>
          <w:sz w:val="22"/>
          <w:szCs w:val="22"/>
        </w:rPr>
        <w:t>, § 21 lõigete 4 ja 5 ning</w:t>
      </w:r>
      <w:r w:rsidR="00F42F51" w:rsidRPr="005B309B">
        <w:rPr>
          <w:rFonts w:ascii="Georgia" w:hAnsi="Georgia"/>
          <w:sz w:val="22"/>
          <w:szCs w:val="22"/>
        </w:rPr>
        <w:t xml:space="preserve"> </w:t>
      </w:r>
      <w:r>
        <w:rPr>
          <w:rFonts w:ascii="Georgia" w:hAnsi="Georgia"/>
          <w:sz w:val="22"/>
          <w:szCs w:val="22"/>
        </w:rPr>
        <w:t>Euroopa Parlamendi ja n</w:t>
      </w:r>
      <w:r w:rsidR="00F42F51" w:rsidRPr="005B309B">
        <w:rPr>
          <w:rFonts w:ascii="Georgia" w:hAnsi="Georgia"/>
          <w:sz w:val="22"/>
          <w:szCs w:val="22"/>
        </w:rPr>
        <w:t xml:space="preserve">õukogu määruse (EÜ) nr </w:t>
      </w:r>
      <w:r w:rsidR="009F19E3" w:rsidRPr="005B309B">
        <w:rPr>
          <w:rFonts w:ascii="Georgia" w:hAnsi="Georgia"/>
          <w:sz w:val="22"/>
          <w:szCs w:val="22"/>
        </w:rPr>
        <w:t>1370/2007 alusel</w:t>
      </w:r>
      <w:r w:rsidR="00EB3C46">
        <w:rPr>
          <w:rFonts w:ascii="Georgia" w:hAnsi="Georgia"/>
          <w:sz w:val="22"/>
          <w:szCs w:val="22"/>
        </w:rPr>
        <w:t xml:space="preserve"> lähtudes alljärgnevast:</w:t>
      </w:r>
    </w:p>
    <w:p w14:paraId="618A4836" w14:textId="7972A1A5" w:rsidR="00EB3C46" w:rsidRDefault="00E979BF" w:rsidP="00EB3C46">
      <w:pPr>
        <w:pStyle w:val="Loendilik"/>
        <w:numPr>
          <w:ilvl w:val="2"/>
          <w:numId w:val="34"/>
        </w:numPr>
        <w:rPr>
          <w:rFonts w:ascii="Georgia" w:hAnsi="Georgia"/>
          <w:sz w:val="22"/>
          <w:szCs w:val="22"/>
        </w:rPr>
      </w:pPr>
      <w:r>
        <w:rPr>
          <w:rFonts w:ascii="Georgia" w:hAnsi="Georgia"/>
          <w:sz w:val="22"/>
          <w:szCs w:val="22"/>
        </w:rPr>
        <w:t>Kaugb</w:t>
      </w:r>
      <w:r w:rsidR="000C0070">
        <w:rPr>
          <w:rFonts w:ascii="Georgia" w:hAnsi="Georgia"/>
          <w:sz w:val="22"/>
          <w:szCs w:val="22"/>
        </w:rPr>
        <w:t xml:space="preserve">ussiliinil </w:t>
      </w:r>
      <w:r w:rsidR="009D490E" w:rsidRPr="009D490E">
        <w:rPr>
          <w:rFonts w:ascii="Georgia" w:hAnsi="Georgia"/>
          <w:sz w:val="22"/>
          <w:szCs w:val="22"/>
        </w:rPr>
        <w:t xml:space="preserve">nr </w:t>
      </w:r>
      <w:r w:rsidR="007975F9">
        <w:rPr>
          <w:rFonts w:ascii="Georgia" w:hAnsi="Georgia"/>
          <w:sz w:val="22"/>
          <w:szCs w:val="22"/>
        </w:rPr>
        <w:t>593 Rakvere-Mustvee-Kallaste</w:t>
      </w:r>
      <w:r w:rsidR="009D490E" w:rsidRPr="009D490E">
        <w:rPr>
          <w:rFonts w:ascii="Georgia" w:hAnsi="Georgia"/>
          <w:sz w:val="22"/>
          <w:szCs w:val="22"/>
        </w:rPr>
        <w:t xml:space="preserve"> teenindamiseks</w:t>
      </w:r>
      <w:r w:rsidR="009D490E">
        <w:rPr>
          <w:rFonts w:ascii="Georgia" w:hAnsi="Georgia"/>
          <w:sz w:val="22"/>
          <w:szCs w:val="22"/>
        </w:rPr>
        <w:t xml:space="preserve"> </w:t>
      </w:r>
      <w:r w:rsidR="009F19E3" w:rsidRPr="005B309B">
        <w:rPr>
          <w:rFonts w:ascii="Georgia" w:hAnsi="Georgia"/>
          <w:sz w:val="22"/>
          <w:szCs w:val="22"/>
        </w:rPr>
        <w:t>osutatakse avaliku teenindamise otselepingute alusel sõitjate veoteenust aastas vähem kui 200 000 kilomeetrit</w:t>
      </w:r>
      <w:r w:rsidR="00EB3C46">
        <w:rPr>
          <w:rFonts w:ascii="Georgia" w:hAnsi="Georgia"/>
          <w:sz w:val="22"/>
          <w:szCs w:val="22"/>
        </w:rPr>
        <w:t xml:space="preserve">. </w:t>
      </w:r>
    </w:p>
    <w:p w14:paraId="6424704C" w14:textId="27C422DE" w:rsidR="00DF75D3" w:rsidRPr="00B25BF9" w:rsidRDefault="000300DB" w:rsidP="00043463">
      <w:pPr>
        <w:pStyle w:val="Loendilik"/>
        <w:numPr>
          <w:ilvl w:val="1"/>
          <w:numId w:val="34"/>
        </w:numPr>
        <w:rPr>
          <w:rFonts w:ascii="Georgia" w:hAnsi="Georgia"/>
          <w:sz w:val="22"/>
          <w:szCs w:val="22"/>
        </w:rPr>
      </w:pPr>
      <w:r w:rsidRPr="00B25BF9">
        <w:rPr>
          <w:rFonts w:ascii="Georgia" w:hAnsi="Georgia"/>
          <w:sz w:val="22"/>
          <w:szCs w:val="22"/>
        </w:rPr>
        <w:t xml:space="preserve">Lisaks ÜTS sätestatule juhindub ÜTK </w:t>
      </w:r>
      <w:r w:rsidR="00224C79" w:rsidRPr="00B25BF9">
        <w:rPr>
          <w:rFonts w:ascii="Georgia" w:hAnsi="Georgia"/>
          <w:sz w:val="22"/>
          <w:szCs w:val="22"/>
        </w:rPr>
        <w:t>k</w:t>
      </w:r>
      <w:r w:rsidR="004C3C4B" w:rsidRPr="00B25BF9">
        <w:rPr>
          <w:rFonts w:ascii="Georgia" w:hAnsi="Georgia"/>
          <w:sz w:val="22"/>
          <w:szCs w:val="22"/>
        </w:rPr>
        <w:t>onkursi</w:t>
      </w:r>
      <w:r w:rsidRPr="00B25BF9">
        <w:rPr>
          <w:rFonts w:ascii="Georgia" w:hAnsi="Georgia"/>
          <w:sz w:val="22"/>
          <w:szCs w:val="22"/>
        </w:rPr>
        <w:t xml:space="preserve"> korraldamisel</w:t>
      </w:r>
      <w:r w:rsidR="004C3C4B" w:rsidRPr="00B25BF9">
        <w:rPr>
          <w:rFonts w:ascii="Georgia" w:hAnsi="Georgia"/>
          <w:sz w:val="22"/>
          <w:szCs w:val="22"/>
        </w:rPr>
        <w:t xml:space="preserve"> riigihangete seaduse §-s 3 sätestatud üldpõhimõtetest, et </w:t>
      </w:r>
      <w:r w:rsidR="00F42F51" w:rsidRPr="00B25BF9">
        <w:rPr>
          <w:rFonts w:ascii="Georgia" w:hAnsi="Georgia"/>
          <w:sz w:val="22"/>
          <w:szCs w:val="22"/>
        </w:rPr>
        <w:t>tagada ühistranspordiseaduse § 10 lg 1</w:t>
      </w:r>
      <w:r w:rsidR="004C3C4B" w:rsidRPr="00B25BF9">
        <w:rPr>
          <w:rFonts w:ascii="Georgia" w:hAnsi="Georgia"/>
          <w:sz w:val="22"/>
          <w:szCs w:val="22"/>
        </w:rPr>
        <w:t xml:space="preserve"> punktis 1 sätestatud </w:t>
      </w:r>
      <w:r w:rsidR="009B01D7" w:rsidRPr="00B25BF9">
        <w:rPr>
          <w:rFonts w:ascii="Georgia" w:hAnsi="Georgia"/>
          <w:sz w:val="22"/>
          <w:szCs w:val="22"/>
        </w:rPr>
        <w:t xml:space="preserve">ühistranspordi korraldamiseks määratud </w:t>
      </w:r>
      <w:r w:rsidR="004C3C4B" w:rsidRPr="00B25BF9">
        <w:rPr>
          <w:rFonts w:ascii="Georgia" w:hAnsi="Georgia"/>
          <w:sz w:val="22"/>
          <w:szCs w:val="22"/>
        </w:rPr>
        <w:t>ressursside kasutamise sotsiaalne ja majanduslik otstarbekus.</w:t>
      </w:r>
      <w:r w:rsidR="008C7210" w:rsidRPr="00B25BF9">
        <w:rPr>
          <w:rFonts w:ascii="Georgia" w:hAnsi="Georgia"/>
          <w:sz w:val="22"/>
          <w:szCs w:val="22"/>
        </w:rPr>
        <w:t xml:space="preserve"> Tegemist ei ole riigihankega riigihangete seaduse tähenduses</w:t>
      </w:r>
      <w:r w:rsidR="0014082F" w:rsidRPr="00B25BF9">
        <w:rPr>
          <w:rFonts w:ascii="Georgia" w:hAnsi="Georgia"/>
          <w:sz w:val="22"/>
          <w:szCs w:val="22"/>
        </w:rPr>
        <w:t>,</w:t>
      </w:r>
      <w:r w:rsidR="001663E5" w:rsidRPr="00B25BF9">
        <w:rPr>
          <w:rFonts w:ascii="Georgia" w:hAnsi="Georgia"/>
          <w:sz w:val="22"/>
          <w:szCs w:val="22"/>
        </w:rPr>
        <w:t xml:space="preserve"> vaid haldusmenetlusega haldusmenetluse seaduse § 2 lg 1 mõistes</w:t>
      </w:r>
      <w:r w:rsidR="008C7210" w:rsidRPr="00B25BF9">
        <w:rPr>
          <w:rFonts w:ascii="Georgia" w:hAnsi="Georgia"/>
          <w:sz w:val="22"/>
          <w:szCs w:val="22"/>
        </w:rPr>
        <w:t>.</w:t>
      </w:r>
    </w:p>
    <w:p w14:paraId="6A8B2A98" w14:textId="77777777" w:rsidR="004758B2" w:rsidRDefault="004758B2" w:rsidP="004758B2">
      <w:pPr>
        <w:ind w:left="360"/>
        <w:rPr>
          <w:rFonts w:ascii="Georgia" w:hAnsi="Georgia"/>
          <w:sz w:val="22"/>
          <w:szCs w:val="22"/>
        </w:rPr>
      </w:pPr>
    </w:p>
    <w:p w14:paraId="1E961386" w14:textId="4C3CE9D8" w:rsidR="004758B2" w:rsidRPr="004758B2" w:rsidRDefault="004758B2" w:rsidP="004758B2">
      <w:pPr>
        <w:pStyle w:val="Loendilik"/>
        <w:numPr>
          <w:ilvl w:val="0"/>
          <w:numId w:val="34"/>
        </w:numPr>
        <w:rPr>
          <w:rFonts w:ascii="Georgia" w:hAnsi="Georgia"/>
          <w:b/>
          <w:sz w:val="22"/>
          <w:szCs w:val="22"/>
        </w:rPr>
      </w:pPr>
      <w:r>
        <w:rPr>
          <w:rFonts w:ascii="Georgia" w:hAnsi="Georgia"/>
          <w:b/>
          <w:sz w:val="22"/>
          <w:szCs w:val="22"/>
        </w:rPr>
        <w:t>Konkursi üldised tingimused</w:t>
      </w:r>
    </w:p>
    <w:p w14:paraId="0ABDC5D0" w14:textId="0EE82BAD" w:rsidR="00DF75D3" w:rsidRPr="005B309B" w:rsidRDefault="004758B2" w:rsidP="00DF75D3">
      <w:pPr>
        <w:pStyle w:val="Loendilik"/>
        <w:numPr>
          <w:ilvl w:val="1"/>
          <w:numId w:val="34"/>
        </w:numPr>
        <w:rPr>
          <w:rFonts w:ascii="Georgia" w:hAnsi="Georgia"/>
          <w:sz w:val="22"/>
          <w:szCs w:val="22"/>
        </w:rPr>
      </w:pPr>
      <w:r>
        <w:rPr>
          <w:rFonts w:ascii="Georgia" w:hAnsi="Georgia"/>
          <w:sz w:val="22"/>
          <w:szCs w:val="22"/>
        </w:rPr>
        <w:t xml:space="preserve">Ettepanek </w:t>
      </w:r>
      <w:r w:rsidRPr="005B309B">
        <w:rPr>
          <w:rFonts w:ascii="Georgia" w:hAnsi="Georgia"/>
          <w:sz w:val="22"/>
          <w:szCs w:val="22"/>
        </w:rPr>
        <w:t>hinnapakkumuse</w:t>
      </w:r>
      <w:r>
        <w:rPr>
          <w:rFonts w:ascii="Georgia" w:hAnsi="Georgia"/>
          <w:sz w:val="22"/>
          <w:szCs w:val="22"/>
        </w:rPr>
        <w:t xml:space="preserve"> tehakse ÜTK</w:t>
      </w:r>
      <w:r w:rsidR="009F19E3" w:rsidRPr="005B309B">
        <w:rPr>
          <w:rFonts w:ascii="Georgia" w:hAnsi="Georgia"/>
          <w:sz w:val="22"/>
          <w:szCs w:val="22"/>
        </w:rPr>
        <w:t xml:space="preserve"> </w:t>
      </w:r>
      <w:r w:rsidRPr="005B309B">
        <w:rPr>
          <w:rFonts w:ascii="Georgia" w:hAnsi="Georgia"/>
          <w:sz w:val="22"/>
          <w:szCs w:val="22"/>
        </w:rPr>
        <w:t xml:space="preserve">poolt valitud vedajatele </w:t>
      </w:r>
      <w:r>
        <w:rPr>
          <w:rFonts w:ascii="Georgia" w:hAnsi="Georgia"/>
          <w:sz w:val="22"/>
          <w:szCs w:val="22"/>
        </w:rPr>
        <w:t>arvestades ÜTS</w:t>
      </w:r>
      <w:r w:rsidR="009F19E3" w:rsidRPr="005B309B">
        <w:rPr>
          <w:rFonts w:ascii="Georgia" w:hAnsi="Georgia"/>
          <w:sz w:val="22"/>
          <w:szCs w:val="22"/>
        </w:rPr>
        <w:t xml:space="preserve"> § 21 lõikes 5 sätestatud piiranguid. </w:t>
      </w:r>
    </w:p>
    <w:p w14:paraId="0A650CB7" w14:textId="4EC82792" w:rsidR="00DF75D3" w:rsidRPr="005B309B" w:rsidRDefault="0081697E" w:rsidP="00DF75D3">
      <w:pPr>
        <w:pStyle w:val="Loendilik"/>
        <w:numPr>
          <w:ilvl w:val="1"/>
          <w:numId w:val="34"/>
        </w:numPr>
        <w:rPr>
          <w:rFonts w:ascii="Georgia" w:hAnsi="Georgia"/>
          <w:sz w:val="22"/>
          <w:szCs w:val="22"/>
        </w:rPr>
      </w:pPr>
      <w:r w:rsidRPr="005B309B">
        <w:rPr>
          <w:rFonts w:ascii="Georgia" w:hAnsi="Georgia"/>
          <w:sz w:val="22"/>
          <w:szCs w:val="22"/>
        </w:rPr>
        <w:t>Tellija sõlmib k</w:t>
      </w:r>
      <w:r w:rsidR="00362ADE" w:rsidRPr="005B309B">
        <w:rPr>
          <w:rFonts w:ascii="Georgia" w:hAnsi="Georgia"/>
          <w:sz w:val="22"/>
          <w:szCs w:val="22"/>
        </w:rPr>
        <w:t xml:space="preserve">onkursi tulemusena avaliku teenindamise </w:t>
      </w:r>
      <w:r w:rsidR="00F26E9F" w:rsidRPr="005B309B">
        <w:rPr>
          <w:rFonts w:ascii="Georgia" w:hAnsi="Georgia"/>
          <w:sz w:val="22"/>
          <w:szCs w:val="22"/>
        </w:rPr>
        <w:t>otse</w:t>
      </w:r>
      <w:r w:rsidR="00362ADE" w:rsidRPr="005B309B">
        <w:rPr>
          <w:rFonts w:ascii="Georgia" w:hAnsi="Georgia"/>
          <w:sz w:val="22"/>
          <w:szCs w:val="22"/>
        </w:rPr>
        <w:t>lepingu</w:t>
      </w:r>
      <w:r w:rsidR="00546D35" w:rsidRPr="005B309B">
        <w:rPr>
          <w:rFonts w:ascii="Georgia" w:hAnsi="Georgia"/>
          <w:sz w:val="22"/>
          <w:szCs w:val="22"/>
        </w:rPr>
        <w:t xml:space="preserve"> k</w:t>
      </w:r>
      <w:r w:rsidR="004D220B" w:rsidRPr="005B309B">
        <w:rPr>
          <w:rFonts w:ascii="Georgia" w:hAnsi="Georgia"/>
          <w:sz w:val="22"/>
          <w:szCs w:val="22"/>
        </w:rPr>
        <w:t>onkursile</w:t>
      </w:r>
      <w:r w:rsidR="00362ADE" w:rsidRPr="005B309B">
        <w:rPr>
          <w:rFonts w:ascii="Georgia" w:hAnsi="Georgia"/>
          <w:sz w:val="22"/>
          <w:szCs w:val="22"/>
        </w:rPr>
        <w:t xml:space="preserve"> </w:t>
      </w:r>
      <w:r w:rsidR="004758B2">
        <w:rPr>
          <w:rFonts w:ascii="Georgia" w:hAnsi="Georgia"/>
          <w:sz w:val="22"/>
          <w:szCs w:val="22"/>
        </w:rPr>
        <w:t>parim</w:t>
      </w:r>
      <w:r w:rsidR="00362ADE" w:rsidRPr="005B309B">
        <w:rPr>
          <w:rFonts w:ascii="Georgia" w:hAnsi="Georgia"/>
          <w:sz w:val="22"/>
          <w:szCs w:val="22"/>
        </w:rPr>
        <w:t xml:space="preserve">a </w:t>
      </w:r>
      <w:r w:rsidR="004341FC" w:rsidRPr="005B309B">
        <w:rPr>
          <w:rFonts w:ascii="Georgia" w:hAnsi="Georgia"/>
          <w:sz w:val="22"/>
          <w:szCs w:val="22"/>
        </w:rPr>
        <w:t>hinna</w:t>
      </w:r>
      <w:r w:rsidR="00362ADE" w:rsidRPr="005B309B">
        <w:rPr>
          <w:rFonts w:ascii="Georgia" w:hAnsi="Georgia"/>
          <w:sz w:val="22"/>
          <w:szCs w:val="22"/>
        </w:rPr>
        <w:t>pakkumuse esitanud pakkujaga veoteenus</w:t>
      </w:r>
      <w:r w:rsidR="004341FC" w:rsidRPr="005B309B">
        <w:rPr>
          <w:rFonts w:ascii="Georgia" w:hAnsi="Georgia"/>
          <w:sz w:val="22"/>
          <w:szCs w:val="22"/>
        </w:rPr>
        <w:t>e</w:t>
      </w:r>
      <w:r w:rsidR="004A1630" w:rsidRPr="005B309B">
        <w:rPr>
          <w:rFonts w:ascii="Georgia" w:hAnsi="Georgia"/>
          <w:sz w:val="22"/>
          <w:szCs w:val="22"/>
        </w:rPr>
        <w:t xml:space="preserve"> osutamiseks </w:t>
      </w:r>
      <w:r w:rsidR="00043463">
        <w:rPr>
          <w:rFonts w:ascii="Georgia" w:hAnsi="Georgia"/>
          <w:sz w:val="22"/>
          <w:szCs w:val="22"/>
        </w:rPr>
        <w:t xml:space="preserve">eeldatavalt </w:t>
      </w:r>
      <w:r w:rsidR="004A1630" w:rsidRPr="005B309B">
        <w:rPr>
          <w:rFonts w:ascii="Georgia" w:hAnsi="Georgia"/>
          <w:sz w:val="22"/>
          <w:szCs w:val="22"/>
        </w:rPr>
        <w:t xml:space="preserve">alates </w:t>
      </w:r>
      <w:r w:rsidR="00970235">
        <w:rPr>
          <w:rFonts w:ascii="Georgia" w:hAnsi="Georgia"/>
          <w:sz w:val="22"/>
          <w:szCs w:val="22"/>
        </w:rPr>
        <w:t>01.</w:t>
      </w:r>
      <w:r w:rsidR="00E3249E">
        <w:rPr>
          <w:rFonts w:ascii="Georgia" w:hAnsi="Georgia"/>
          <w:sz w:val="22"/>
          <w:szCs w:val="22"/>
        </w:rPr>
        <w:t>01.202</w:t>
      </w:r>
      <w:r w:rsidR="001614F7">
        <w:rPr>
          <w:rFonts w:ascii="Georgia" w:hAnsi="Georgia"/>
          <w:sz w:val="22"/>
          <w:szCs w:val="22"/>
        </w:rPr>
        <w:t>6</w:t>
      </w:r>
      <w:r w:rsidR="004A1630" w:rsidRPr="005B309B">
        <w:rPr>
          <w:rFonts w:ascii="Georgia" w:hAnsi="Georgia"/>
          <w:sz w:val="22"/>
          <w:szCs w:val="22"/>
        </w:rPr>
        <w:t xml:space="preserve"> </w:t>
      </w:r>
      <w:r w:rsidR="004A1630" w:rsidRPr="00BA04BF">
        <w:rPr>
          <w:rFonts w:ascii="Georgia" w:hAnsi="Georgia"/>
          <w:sz w:val="22"/>
          <w:szCs w:val="22"/>
        </w:rPr>
        <w:t>kuni</w:t>
      </w:r>
      <w:r w:rsidR="00E53D5F" w:rsidRPr="00BA04BF">
        <w:rPr>
          <w:rFonts w:ascii="Georgia" w:hAnsi="Georgia"/>
          <w:sz w:val="22"/>
          <w:szCs w:val="22"/>
        </w:rPr>
        <w:t xml:space="preserve"> </w:t>
      </w:r>
      <w:r w:rsidR="00E3249E">
        <w:rPr>
          <w:rFonts w:ascii="Georgia" w:hAnsi="Georgia"/>
          <w:sz w:val="22"/>
          <w:szCs w:val="22"/>
        </w:rPr>
        <w:t>31.12.202</w:t>
      </w:r>
      <w:r w:rsidR="001614F7">
        <w:rPr>
          <w:rFonts w:ascii="Georgia" w:hAnsi="Georgia"/>
          <w:sz w:val="22"/>
          <w:szCs w:val="22"/>
        </w:rPr>
        <w:t xml:space="preserve">8 </w:t>
      </w:r>
      <w:r w:rsidR="004A1630" w:rsidRPr="005B309B">
        <w:rPr>
          <w:rFonts w:ascii="Georgia" w:hAnsi="Georgia"/>
          <w:sz w:val="22"/>
          <w:szCs w:val="22"/>
        </w:rPr>
        <w:t xml:space="preserve">(kuupäevad </w:t>
      </w:r>
      <w:r w:rsidR="00E53D5F" w:rsidRPr="005B309B">
        <w:rPr>
          <w:rFonts w:ascii="Georgia" w:hAnsi="Georgia"/>
          <w:sz w:val="22"/>
          <w:szCs w:val="22"/>
        </w:rPr>
        <w:t>kaasa arvatud</w:t>
      </w:r>
      <w:r w:rsidR="004A1630" w:rsidRPr="005B309B">
        <w:rPr>
          <w:rFonts w:ascii="Georgia" w:hAnsi="Georgia"/>
          <w:sz w:val="22"/>
          <w:szCs w:val="22"/>
        </w:rPr>
        <w:t>)</w:t>
      </w:r>
      <w:r w:rsidR="00362ADE" w:rsidRPr="005B309B">
        <w:rPr>
          <w:rFonts w:ascii="Georgia" w:hAnsi="Georgia"/>
          <w:sz w:val="22"/>
          <w:szCs w:val="22"/>
        </w:rPr>
        <w:t>.</w:t>
      </w:r>
    </w:p>
    <w:p w14:paraId="197D6202" w14:textId="47F1D8BB" w:rsidR="003F3E2D" w:rsidRPr="003F3E2D" w:rsidRDefault="00D94909" w:rsidP="005B309B">
      <w:pPr>
        <w:pStyle w:val="Loendilik"/>
        <w:numPr>
          <w:ilvl w:val="1"/>
          <w:numId w:val="34"/>
        </w:numPr>
        <w:rPr>
          <w:rFonts w:ascii="Georgia" w:hAnsi="Georgia"/>
          <w:sz w:val="22"/>
          <w:szCs w:val="22"/>
        </w:rPr>
      </w:pPr>
      <w:r w:rsidRPr="005B309B">
        <w:rPr>
          <w:rFonts w:ascii="Georgia" w:hAnsi="Georgia"/>
          <w:sz w:val="22"/>
          <w:szCs w:val="22"/>
        </w:rPr>
        <w:t xml:space="preserve">Huvitatud isikul on võimalik saada selgitusi seoses </w:t>
      </w:r>
      <w:r w:rsidR="00546D35" w:rsidRPr="005B309B">
        <w:rPr>
          <w:rFonts w:ascii="Georgia" w:hAnsi="Georgia"/>
          <w:sz w:val="22"/>
          <w:szCs w:val="22"/>
        </w:rPr>
        <w:t>k</w:t>
      </w:r>
      <w:r w:rsidRPr="005B309B">
        <w:rPr>
          <w:rFonts w:ascii="Georgia" w:hAnsi="Georgia"/>
          <w:sz w:val="22"/>
          <w:szCs w:val="22"/>
        </w:rPr>
        <w:t>onkursi</w:t>
      </w:r>
      <w:r w:rsidR="004758B2">
        <w:rPr>
          <w:rFonts w:ascii="Georgia" w:hAnsi="Georgia"/>
          <w:sz w:val="22"/>
          <w:szCs w:val="22"/>
        </w:rPr>
        <w:t>tingimuste</w:t>
      </w:r>
      <w:r w:rsidRPr="005B309B">
        <w:rPr>
          <w:rFonts w:ascii="Georgia" w:hAnsi="Georgia"/>
          <w:sz w:val="22"/>
          <w:szCs w:val="22"/>
        </w:rPr>
        <w:t>ga esitades selgitustaotluse e-post</w:t>
      </w:r>
      <w:r w:rsidR="00803D9F">
        <w:rPr>
          <w:rFonts w:ascii="Georgia" w:hAnsi="Georgia"/>
          <w:sz w:val="22"/>
          <w:szCs w:val="22"/>
        </w:rPr>
        <w:t>i</w:t>
      </w:r>
      <w:r w:rsidRPr="005B309B">
        <w:rPr>
          <w:rFonts w:ascii="Georgia" w:hAnsi="Georgia"/>
          <w:sz w:val="22"/>
          <w:szCs w:val="22"/>
        </w:rPr>
        <w:t xml:space="preserve"> aadressile</w:t>
      </w:r>
      <w:r w:rsidR="001879A1">
        <w:t xml:space="preserve"> </w:t>
      </w:r>
      <w:hyperlink r:id="rId11" w:history="1">
        <w:r w:rsidR="00771A63" w:rsidRPr="00CA06FA">
          <w:rPr>
            <w:rStyle w:val="Hperlink"/>
          </w:rPr>
          <w:t>kristjan.noormagi@uhistransport.ee</w:t>
        </w:r>
      </w:hyperlink>
    </w:p>
    <w:p w14:paraId="068B51F2" w14:textId="01A4FF45" w:rsidR="00F24DE8" w:rsidRDefault="00D94909" w:rsidP="005B309B">
      <w:pPr>
        <w:pStyle w:val="Loendilik"/>
        <w:numPr>
          <w:ilvl w:val="1"/>
          <w:numId w:val="34"/>
        </w:numPr>
        <w:rPr>
          <w:rFonts w:ascii="Georgia" w:hAnsi="Georgia"/>
          <w:sz w:val="22"/>
          <w:szCs w:val="22"/>
        </w:rPr>
      </w:pPr>
      <w:r w:rsidRPr="005B309B">
        <w:rPr>
          <w:rFonts w:ascii="Georgia" w:hAnsi="Georgia"/>
          <w:sz w:val="22"/>
          <w:szCs w:val="22"/>
        </w:rPr>
        <w:t xml:space="preserve">. Taotlus selgituse saamiseks tuleb esitada arvestusega, et taotlus </w:t>
      </w:r>
      <w:r w:rsidR="004758B2">
        <w:rPr>
          <w:rFonts w:ascii="Georgia" w:hAnsi="Georgia"/>
          <w:sz w:val="22"/>
          <w:szCs w:val="22"/>
        </w:rPr>
        <w:t xml:space="preserve">tuleb </w:t>
      </w:r>
      <w:proofErr w:type="spellStart"/>
      <w:r w:rsidR="004758B2">
        <w:rPr>
          <w:rFonts w:ascii="Georgia" w:hAnsi="Georgia"/>
          <w:sz w:val="22"/>
          <w:szCs w:val="22"/>
        </w:rPr>
        <w:t>ÜTKle</w:t>
      </w:r>
      <w:proofErr w:type="spellEnd"/>
      <w:r w:rsidR="004758B2">
        <w:rPr>
          <w:rFonts w:ascii="Georgia" w:hAnsi="Georgia"/>
          <w:sz w:val="22"/>
          <w:szCs w:val="22"/>
        </w:rPr>
        <w:t xml:space="preserve"> esitada</w:t>
      </w:r>
      <w:r w:rsidRPr="005B309B">
        <w:rPr>
          <w:rFonts w:ascii="Georgia" w:hAnsi="Georgia"/>
          <w:sz w:val="22"/>
          <w:szCs w:val="22"/>
        </w:rPr>
        <w:t xml:space="preserve"> hiljemalt 3 (kolm) tööpäeva enne hinnapakkumuste </w:t>
      </w:r>
      <w:r w:rsidR="004758B2">
        <w:rPr>
          <w:rFonts w:ascii="Georgia" w:hAnsi="Georgia"/>
          <w:sz w:val="22"/>
          <w:szCs w:val="22"/>
        </w:rPr>
        <w:t>esitamise tähtaega</w:t>
      </w:r>
      <w:r w:rsidRPr="005B309B">
        <w:rPr>
          <w:rFonts w:ascii="Georgia" w:hAnsi="Georgia"/>
          <w:sz w:val="22"/>
          <w:szCs w:val="22"/>
        </w:rPr>
        <w:t xml:space="preserve">, hiljem saabunud taotlustele </w:t>
      </w:r>
      <w:r w:rsidR="004758B2">
        <w:rPr>
          <w:rFonts w:ascii="Georgia" w:hAnsi="Georgia"/>
          <w:sz w:val="22"/>
          <w:szCs w:val="22"/>
        </w:rPr>
        <w:t>ei pea ÜTK</w:t>
      </w:r>
      <w:r w:rsidRPr="005B309B">
        <w:rPr>
          <w:rFonts w:ascii="Georgia" w:hAnsi="Georgia"/>
          <w:sz w:val="22"/>
          <w:szCs w:val="22"/>
        </w:rPr>
        <w:t xml:space="preserve"> vasta</w:t>
      </w:r>
      <w:r w:rsidR="004758B2">
        <w:rPr>
          <w:rFonts w:ascii="Georgia" w:hAnsi="Georgia"/>
          <w:sz w:val="22"/>
          <w:szCs w:val="22"/>
        </w:rPr>
        <w:t>ma</w:t>
      </w:r>
      <w:r w:rsidRPr="005B309B">
        <w:rPr>
          <w:rFonts w:ascii="Georgia" w:hAnsi="Georgia"/>
          <w:sz w:val="22"/>
          <w:szCs w:val="22"/>
        </w:rPr>
        <w:t xml:space="preserve">. </w:t>
      </w:r>
      <w:r w:rsidR="004758B2">
        <w:rPr>
          <w:rFonts w:ascii="Georgia" w:hAnsi="Georgia"/>
          <w:sz w:val="22"/>
          <w:szCs w:val="22"/>
        </w:rPr>
        <w:t>ÜTK</w:t>
      </w:r>
      <w:r w:rsidRPr="005B309B">
        <w:rPr>
          <w:rFonts w:ascii="Georgia" w:hAnsi="Georgia"/>
          <w:sz w:val="22"/>
          <w:szCs w:val="22"/>
        </w:rPr>
        <w:t xml:space="preserve"> </w:t>
      </w:r>
      <w:r w:rsidR="004758B2">
        <w:rPr>
          <w:rFonts w:ascii="Georgia" w:hAnsi="Georgia"/>
          <w:sz w:val="22"/>
          <w:szCs w:val="22"/>
        </w:rPr>
        <w:t>vastab</w:t>
      </w:r>
      <w:r w:rsidRPr="005B309B">
        <w:rPr>
          <w:rFonts w:ascii="Georgia" w:hAnsi="Georgia"/>
          <w:sz w:val="22"/>
          <w:szCs w:val="22"/>
        </w:rPr>
        <w:t xml:space="preserve"> selgitus</w:t>
      </w:r>
      <w:r w:rsidR="004758B2">
        <w:rPr>
          <w:rFonts w:ascii="Georgia" w:hAnsi="Georgia"/>
          <w:sz w:val="22"/>
          <w:szCs w:val="22"/>
        </w:rPr>
        <w:t>taotlusele</w:t>
      </w:r>
      <w:r w:rsidRPr="005B309B">
        <w:rPr>
          <w:rFonts w:ascii="Georgia" w:hAnsi="Georgia"/>
          <w:sz w:val="22"/>
          <w:szCs w:val="22"/>
        </w:rPr>
        <w:t xml:space="preserve"> </w:t>
      </w:r>
      <w:r w:rsidR="00F85B81">
        <w:rPr>
          <w:rFonts w:ascii="Georgia" w:hAnsi="Georgia"/>
          <w:sz w:val="22"/>
          <w:szCs w:val="22"/>
        </w:rPr>
        <w:t>2</w:t>
      </w:r>
      <w:r w:rsidRPr="005B309B">
        <w:rPr>
          <w:rFonts w:ascii="Georgia" w:hAnsi="Georgia"/>
          <w:sz w:val="22"/>
          <w:szCs w:val="22"/>
        </w:rPr>
        <w:t xml:space="preserve"> (k</w:t>
      </w:r>
      <w:r w:rsidR="00F85B81">
        <w:rPr>
          <w:rFonts w:ascii="Georgia" w:hAnsi="Georgia"/>
          <w:sz w:val="22"/>
          <w:szCs w:val="22"/>
        </w:rPr>
        <w:t>ahe</w:t>
      </w:r>
      <w:r w:rsidRPr="005B309B">
        <w:rPr>
          <w:rFonts w:ascii="Georgia" w:hAnsi="Georgia"/>
          <w:sz w:val="22"/>
          <w:szCs w:val="22"/>
        </w:rPr>
        <w:t>) tööpäeva jooksul vastava taotluse saamisest arvates ja selgitused saadetakse üheaegselt kõigile ve</w:t>
      </w:r>
      <w:r w:rsidR="004758B2">
        <w:rPr>
          <w:rFonts w:ascii="Georgia" w:hAnsi="Georgia"/>
          <w:sz w:val="22"/>
          <w:szCs w:val="22"/>
        </w:rPr>
        <w:t xml:space="preserve">dajatele, kellele on </w:t>
      </w:r>
      <w:r w:rsidR="00F24DE8" w:rsidRPr="005B309B">
        <w:rPr>
          <w:rFonts w:ascii="Georgia" w:hAnsi="Georgia"/>
          <w:sz w:val="22"/>
          <w:szCs w:val="22"/>
        </w:rPr>
        <w:t>tehtud</w:t>
      </w:r>
      <w:r w:rsidR="00F24DE8">
        <w:rPr>
          <w:rFonts w:ascii="Georgia" w:hAnsi="Georgia"/>
          <w:sz w:val="22"/>
          <w:szCs w:val="22"/>
        </w:rPr>
        <w:t xml:space="preserve"> </w:t>
      </w:r>
      <w:r w:rsidR="004758B2">
        <w:rPr>
          <w:rFonts w:ascii="Georgia" w:hAnsi="Georgia"/>
          <w:sz w:val="22"/>
          <w:szCs w:val="22"/>
        </w:rPr>
        <w:t>ettepanek k</w:t>
      </w:r>
      <w:r w:rsidRPr="005B309B">
        <w:rPr>
          <w:rFonts w:ascii="Georgia" w:hAnsi="Georgia"/>
          <w:sz w:val="22"/>
          <w:szCs w:val="22"/>
        </w:rPr>
        <w:t>onkursil osalemiseks.</w:t>
      </w:r>
    </w:p>
    <w:p w14:paraId="1EA1BE67" w14:textId="29D36930" w:rsidR="005B309B" w:rsidRPr="005B309B" w:rsidRDefault="00D94909" w:rsidP="00F24DE8">
      <w:pPr>
        <w:pStyle w:val="Loendilik"/>
        <w:ind w:left="792"/>
        <w:rPr>
          <w:rStyle w:val="Hperlink"/>
          <w:rFonts w:ascii="Georgia" w:hAnsi="Georgia"/>
          <w:color w:val="auto"/>
          <w:sz w:val="22"/>
          <w:szCs w:val="22"/>
          <w:u w:val="none"/>
        </w:rPr>
      </w:pPr>
      <w:r w:rsidRPr="005B309B">
        <w:rPr>
          <w:rFonts w:ascii="Georgia" w:hAnsi="Georgia"/>
          <w:sz w:val="22"/>
          <w:szCs w:val="22"/>
        </w:rPr>
        <w:t xml:space="preserve"> </w:t>
      </w:r>
      <w:r w:rsidR="00FC0403">
        <w:rPr>
          <w:rFonts w:ascii="Georgia" w:hAnsi="Georgia"/>
          <w:sz w:val="22"/>
          <w:szCs w:val="22"/>
        </w:rPr>
        <w:br/>
      </w:r>
    </w:p>
    <w:p w14:paraId="5EBF70EC" w14:textId="77777777" w:rsidR="005B309B" w:rsidRPr="005B309B" w:rsidRDefault="005B309B" w:rsidP="004758B2">
      <w:pPr>
        <w:pStyle w:val="Loendilik"/>
        <w:ind w:left="792"/>
        <w:rPr>
          <w:rFonts w:ascii="Georgia" w:hAnsi="Georgia"/>
          <w:sz w:val="22"/>
          <w:szCs w:val="22"/>
        </w:rPr>
      </w:pPr>
    </w:p>
    <w:p w14:paraId="04842B76" w14:textId="52222545" w:rsidR="00645FDD" w:rsidRPr="005B309B" w:rsidRDefault="00645FDD" w:rsidP="00645FDD">
      <w:pPr>
        <w:pStyle w:val="Loendilik"/>
        <w:numPr>
          <w:ilvl w:val="0"/>
          <w:numId w:val="34"/>
        </w:numPr>
        <w:rPr>
          <w:rFonts w:ascii="Georgia" w:hAnsi="Georgia"/>
          <w:b/>
          <w:sz w:val="22"/>
          <w:szCs w:val="22"/>
        </w:rPr>
      </w:pPr>
      <w:r w:rsidRPr="005B309B">
        <w:rPr>
          <w:rFonts w:ascii="Georgia" w:hAnsi="Georgia"/>
          <w:b/>
          <w:sz w:val="22"/>
          <w:szCs w:val="22"/>
        </w:rPr>
        <w:t>Konkursi dokumendi lahutamatud lisad</w:t>
      </w:r>
    </w:p>
    <w:p w14:paraId="5D8413C6" w14:textId="77777777" w:rsidR="00645FDD" w:rsidRPr="005B309B" w:rsidRDefault="00645FDD" w:rsidP="00645FDD">
      <w:pPr>
        <w:pStyle w:val="Loendilik"/>
        <w:numPr>
          <w:ilvl w:val="0"/>
          <w:numId w:val="35"/>
        </w:numPr>
        <w:rPr>
          <w:rFonts w:ascii="Georgia" w:hAnsi="Georgia"/>
          <w:sz w:val="22"/>
          <w:szCs w:val="22"/>
        </w:rPr>
      </w:pPr>
      <w:r w:rsidRPr="005B309B">
        <w:rPr>
          <w:rFonts w:ascii="Georgia" w:hAnsi="Georgia"/>
          <w:sz w:val="22"/>
          <w:szCs w:val="22"/>
        </w:rPr>
        <w:t xml:space="preserve">Lisa 1: konkursil osalemise avalduse ja pakkuja poolt esitatavate kinnituste vorm; </w:t>
      </w:r>
    </w:p>
    <w:p w14:paraId="2EF77ED4" w14:textId="77777777" w:rsidR="00645FDD" w:rsidRPr="005B309B" w:rsidRDefault="00645FDD" w:rsidP="00645FDD">
      <w:pPr>
        <w:pStyle w:val="Loendilik"/>
        <w:numPr>
          <w:ilvl w:val="0"/>
          <w:numId w:val="35"/>
        </w:numPr>
        <w:rPr>
          <w:rFonts w:ascii="Georgia" w:hAnsi="Georgia"/>
          <w:sz w:val="22"/>
          <w:szCs w:val="22"/>
        </w:rPr>
      </w:pPr>
      <w:r w:rsidRPr="005B309B">
        <w:rPr>
          <w:rFonts w:ascii="Georgia" w:hAnsi="Georgia"/>
          <w:sz w:val="22"/>
          <w:szCs w:val="22"/>
        </w:rPr>
        <w:t>Lisa 2: liiniveo avaliku teenindamise otselepingu projekt;</w:t>
      </w:r>
    </w:p>
    <w:p w14:paraId="67C95412" w14:textId="77777777" w:rsidR="00645FDD" w:rsidRPr="005B309B" w:rsidRDefault="00645FDD" w:rsidP="00645FDD">
      <w:pPr>
        <w:pStyle w:val="Loendilik"/>
        <w:numPr>
          <w:ilvl w:val="0"/>
          <w:numId w:val="35"/>
        </w:numPr>
        <w:rPr>
          <w:rFonts w:ascii="Georgia" w:hAnsi="Georgia"/>
          <w:sz w:val="22"/>
          <w:szCs w:val="22"/>
        </w:rPr>
      </w:pPr>
      <w:r w:rsidRPr="005B309B">
        <w:rPr>
          <w:rFonts w:ascii="Georgia" w:hAnsi="Georgia"/>
          <w:sz w:val="22"/>
          <w:szCs w:val="22"/>
        </w:rPr>
        <w:t xml:space="preserve">Lisa 3:  hinnapakkumuse vorm; </w:t>
      </w:r>
    </w:p>
    <w:p w14:paraId="31AB1433" w14:textId="77777777" w:rsidR="00645FDD" w:rsidRPr="005B309B" w:rsidRDefault="00645FDD" w:rsidP="00645FDD">
      <w:pPr>
        <w:pStyle w:val="Loendilik"/>
        <w:numPr>
          <w:ilvl w:val="0"/>
          <w:numId w:val="35"/>
        </w:numPr>
        <w:rPr>
          <w:rFonts w:ascii="Georgia" w:hAnsi="Georgia"/>
          <w:sz w:val="22"/>
          <w:szCs w:val="22"/>
        </w:rPr>
      </w:pPr>
      <w:r w:rsidRPr="005B309B">
        <w:rPr>
          <w:rFonts w:ascii="Georgia" w:hAnsi="Georgia"/>
          <w:sz w:val="22"/>
          <w:szCs w:val="22"/>
        </w:rPr>
        <w:lastRenderedPageBreak/>
        <w:t>Lisa 4: hinnapakkumuse aluseks olevate tulude-kulude arvestamise vorm;</w:t>
      </w:r>
    </w:p>
    <w:p w14:paraId="0B32C451" w14:textId="77777777" w:rsidR="00645FDD" w:rsidRPr="005B309B" w:rsidRDefault="00645FDD" w:rsidP="00645FDD">
      <w:pPr>
        <w:pStyle w:val="Loendilik"/>
        <w:numPr>
          <w:ilvl w:val="0"/>
          <w:numId w:val="35"/>
        </w:numPr>
        <w:rPr>
          <w:rFonts w:ascii="Georgia" w:hAnsi="Georgia"/>
          <w:sz w:val="22"/>
          <w:szCs w:val="22"/>
        </w:rPr>
      </w:pPr>
      <w:r w:rsidRPr="005B309B">
        <w:rPr>
          <w:rFonts w:ascii="Georgia" w:hAnsi="Georgia"/>
          <w:sz w:val="22"/>
          <w:szCs w:val="22"/>
        </w:rPr>
        <w:t>Lisa 5: liiniveo teostamiseks pakkuja poolt kasutatavate busside loetelu;</w:t>
      </w:r>
    </w:p>
    <w:p w14:paraId="58BE8E0B" w14:textId="5787B857" w:rsidR="00512B07" w:rsidRDefault="00645FDD" w:rsidP="00E351B4">
      <w:pPr>
        <w:pStyle w:val="Loendilik"/>
        <w:numPr>
          <w:ilvl w:val="0"/>
          <w:numId w:val="35"/>
        </w:numPr>
        <w:rPr>
          <w:rFonts w:ascii="Georgia" w:hAnsi="Georgia"/>
          <w:sz w:val="22"/>
          <w:szCs w:val="22"/>
        </w:rPr>
      </w:pPr>
      <w:r w:rsidRPr="005B309B">
        <w:rPr>
          <w:rFonts w:ascii="Georgia" w:hAnsi="Georgia"/>
          <w:sz w:val="22"/>
          <w:szCs w:val="22"/>
        </w:rPr>
        <w:t xml:space="preserve">Lisa </w:t>
      </w:r>
      <w:r w:rsidR="001614F7">
        <w:rPr>
          <w:rFonts w:ascii="Georgia" w:hAnsi="Georgia"/>
          <w:sz w:val="22"/>
          <w:szCs w:val="22"/>
        </w:rPr>
        <w:t>6</w:t>
      </w:r>
      <w:r w:rsidRPr="005B309B">
        <w:rPr>
          <w:rFonts w:ascii="Georgia" w:hAnsi="Georgia"/>
          <w:sz w:val="22"/>
          <w:szCs w:val="22"/>
        </w:rPr>
        <w:t xml:space="preserve">: </w:t>
      </w:r>
      <w:r w:rsidR="00BC7D24">
        <w:rPr>
          <w:rFonts w:ascii="Georgia" w:hAnsi="Georgia"/>
          <w:sz w:val="22"/>
          <w:szCs w:val="22"/>
        </w:rPr>
        <w:t xml:space="preserve">liini 593 </w:t>
      </w:r>
      <w:r w:rsidRPr="005B309B">
        <w:rPr>
          <w:rFonts w:ascii="Georgia" w:hAnsi="Georgia"/>
          <w:sz w:val="22"/>
          <w:szCs w:val="22"/>
        </w:rPr>
        <w:t>sõiduplaan</w:t>
      </w:r>
      <w:r w:rsidR="00512B07">
        <w:rPr>
          <w:rFonts w:ascii="Georgia" w:hAnsi="Georgia"/>
          <w:sz w:val="22"/>
          <w:szCs w:val="22"/>
        </w:rPr>
        <w:t>;</w:t>
      </w:r>
    </w:p>
    <w:p w14:paraId="3A4292A0" w14:textId="013143FC" w:rsidR="00E351B4" w:rsidRDefault="00512B07" w:rsidP="00E351B4">
      <w:pPr>
        <w:pStyle w:val="Loendilik"/>
        <w:numPr>
          <w:ilvl w:val="0"/>
          <w:numId w:val="35"/>
        </w:numPr>
        <w:rPr>
          <w:rFonts w:ascii="Georgia" w:hAnsi="Georgia"/>
          <w:sz w:val="22"/>
          <w:szCs w:val="22"/>
        </w:rPr>
      </w:pPr>
      <w:r>
        <w:rPr>
          <w:rFonts w:ascii="Georgia" w:hAnsi="Georgia"/>
          <w:sz w:val="22"/>
          <w:szCs w:val="22"/>
        </w:rPr>
        <w:t xml:space="preserve">Lisa </w:t>
      </w:r>
      <w:r w:rsidR="001614F7">
        <w:rPr>
          <w:rFonts w:ascii="Georgia" w:hAnsi="Georgia"/>
          <w:sz w:val="22"/>
          <w:szCs w:val="22"/>
        </w:rPr>
        <w:t>7</w:t>
      </w:r>
      <w:r>
        <w:rPr>
          <w:rFonts w:ascii="Georgia" w:hAnsi="Georgia"/>
          <w:sz w:val="22"/>
          <w:szCs w:val="22"/>
        </w:rPr>
        <w:t>: teenuse tehniline kirjeldus</w:t>
      </w:r>
      <w:r w:rsidR="00A875D6">
        <w:rPr>
          <w:rFonts w:ascii="Georgia" w:hAnsi="Georgia"/>
          <w:sz w:val="22"/>
          <w:szCs w:val="22"/>
        </w:rPr>
        <w:t>;</w:t>
      </w:r>
    </w:p>
    <w:p w14:paraId="2964CA18" w14:textId="44E6D137" w:rsidR="00A875D6" w:rsidRDefault="00A875D6" w:rsidP="00E351B4">
      <w:pPr>
        <w:pStyle w:val="Loendilik"/>
        <w:numPr>
          <w:ilvl w:val="0"/>
          <w:numId w:val="35"/>
        </w:numPr>
        <w:rPr>
          <w:rFonts w:ascii="Georgia" w:hAnsi="Georgia"/>
          <w:sz w:val="22"/>
          <w:szCs w:val="22"/>
        </w:rPr>
      </w:pPr>
      <w:r>
        <w:rPr>
          <w:rFonts w:ascii="Georgia" w:hAnsi="Georgia"/>
          <w:sz w:val="22"/>
          <w:szCs w:val="22"/>
        </w:rPr>
        <w:t xml:space="preserve">Lisa </w:t>
      </w:r>
      <w:r w:rsidR="001614F7">
        <w:rPr>
          <w:rFonts w:ascii="Georgia" w:hAnsi="Georgia"/>
          <w:sz w:val="22"/>
          <w:szCs w:val="22"/>
        </w:rPr>
        <w:t>8</w:t>
      </w:r>
      <w:r>
        <w:rPr>
          <w:rFonts w:ascii="Georgia" w:hAnsi="Georgia"/>
          <w:sz w:val="22"/>
          <w:szCs w:val="22"/>
        </w:rPr>
        <w:t xml:space="preserve">: </w:t>
      </w:r>
      <w:r w:rsidR="006E0399">
        <w:rPr>
          <w:rFonts w:ascii="Georgia" w:hAnsi="Georgia"/>
          <w:sz w:val="22"/>
          <w:szCs w:val="22"/>
        </w:rPr>
        <w:t>t</w:t>
      </w:r>
      <w:r>
        <w:rPr>
          <w:rFonts w:ascii="Georgia" w:hAnsi="Georgia"/>
          <w:sz w:val="22"/>
          <w:szCs w:val="22"/>
        </w:rPr>
        <w:t>eenuse tüüptingimused avalikul liiniveol</w:t>
      </w:r>
      <w:r w:rsidR="006E0399">
        <w:rPr>
          <w:rFonts w:ascii="Georgia" w:hAnsi="Georgia"/>
          <w:sz w:val="22"/>
          <w:szCs w:val="22"/>
        </w:rPr>
        <w:t>;</w:t>
      </w:r>
    </w:p>
    <w:p w14:paraId="70D1856C" w14:textId="35503A46" w:rsidR="003A216E" w:rsidRDefault="003A216E" w:rsidP="00E351B4">
      <w:pPr>
        <w:pStyle w:val="Loendilik"/>
        <w:numPr>
          <w:ilvl w:val="0"/>
          <w:numId w:val="35"/>
        </w:numPr>
        <w:rPr>
          <w:rFonts w:ascii="Georgia" w:hAnsi="Georgia"/>
          <w:sz w:val="22"/>
          <w:szCs w:val="22"/>
        </w:rPr>
      </w:pPr>
      <w:r>
        <w:rPr>
          <w:rFonts w:ascii="Georgia" w:hAnsi="Georgia"/>
          <w:sz w:val="22"/>
          <w:szCs w:val="22"/>
        </w:rPr>
        <w:t xml:space="preserve">Lisa </w:t>
      </w:r>
      <w:r w:rsidR="001614F7">
        <w:rPr>
          <w:rFonts w:ascii="Georgia" w:hAnsi="Georgia"/>
          <w:sz w:val="22"/>
          <w:szCs w:val="22"/>
        </w:rPr>
        <w:t>9</w:t>
      </w:r>
      <w:r>
        <w:rPr>
          <w:rFonts w:ascii="Georgia" w:hAnsi="Georgia"/>
          <w:sz w:val="22"/>
          <w:szCs w:val="22"/>
        </w:rPr>
        <w:t xml:space="preserve">: </w:t>
      </w:r>
      <w:r w:rsidR="00293080">
        <w:rPr>
          <w:rFonts w:ascii="Georgia" w:hAnsi="Georgia"/>
          <w:sz w:val="22"/>
          <w:szCs w:val="22"/>
        </w:rPr>
        <w:t>liini 593 piletihinna tabel</w:t>
      </w:r>
    </w:p>
    <w:p w14:paraId="3AB59342" w14:textId="0D6EF3A4" w:rsidR="00546D35" w:rsidRDefault="00546D35" w:rsidP="00E65235">
      <w:pPr>
        <w:pStyle w:val="Loendilik"/>
        <w:rPr>
          <w:rFonts w:ascii="Georgia" w:hAnsi="Georgia"/>
          <w:sz w:val="22"/>
          <w:szCs w:val="22"/>
        </w:rPr>
      </w:pPr>
    </w:p>
    <w:p w14:paraId="74859971" w14:textId="77777777" w:rsidR="00E65235" w:rsidRPr="005B309B" w:rsidRDefault="00E65235" w:rsidP="00E65235">
      <w:pPr>
        <w:pStyle w:val="Loendilik"/>
        <w:rPr>
          <w:rFonts w:ascii="Georgia" w:hAnsi="Georgia"/>
          <w:sz w:val="22"/>
          <w:szCs w:val="22"/>
        </w:rPr>
      </w:pPr>
    </w:p>
    <w:p w14:paraId="44380F24" w14:textId="27230DD4" w:rsidR="00DF75D3" w:rsidRPr="005B309B" w:rsidRDefault="00E65235" w:rsidP="00DF75D3">
      <w:pPr>
        <w:pStyle w:val="Loendilik"/>
        <w:numPr>
          <w:ilvl w:val="0"/>
          <w:numId w:val="34"/>
        </w:numPr>
        <w:spacing w:before="120" w:after="120"/>
        <w:rPr>
          <w:rFonts w:ascii="Georgia" w:hAnsi="Georgia"/>
          <w:b/>
          <w:sz w:val="22"/>
          <w:szCs w:val="22"/>
        </w:rPr>
      </w:pPr>
      <w:r>
        <w:rPr>
          <w:rFonts w:ascii="Georgia" w:hAnsi="Georgia"/>
          <w:b/>
          <w:sz w:val="22"/>
          <w:szCs w:val="22"/>
        </w:rPr>
        <w:t>Hinnapakkumus</w:t>
      </w:r>
    </w:p>
    <w:p w14:paraId="4231C426" w14:textId="61E6BAF7" w:rsidR="00254276" w:rsidRPr="00254276" w:rsidRDefault="00254276" w:rsidP="00254276">
      <w:pPr>
        <w:numPr>
          <w:ilvl w:val="1"/>
          <w:numId w:val="34"/>
        </w:numPr>
        <w:autoSpaceDE w:val="0"/>
        <w:autoSpaceDN w:val="0"/>
        <w:adjustRightInd w:val="0"/>
        <w:rPr>
          <w:rFonts w:ascii="Georgia" w:hAnsi="Georgia" w:cs="Georgia"/>
          <w:sz w:val="22"/>
          <w:szCs w:val="22"/>
        </w:rPr>
      </w:pPr>
      <w:r w:rsidRPr="00254276">
        <w:rPr>
          <w:rFonts w:ascii="Georgia" w:hAnsi="Georgia"/>
          <w:sz w:val="22"/>
          <w:szCs w:val="22"/>
        </w:rPr>
        <w:t>Hinnapakkumus on vedaja tahteavaldus avaliku teenindamise otselepingu sõlmimiseks, mis on vedajale siduv alates pakkumuste esitamise tähtpäevast vähemalt kuni pakkumuse jõusoleku minimaalse tähtaja lõppemiseni.</w:t>
      </w:r>
    </w:p>
    <w:p w14:paraId="0A3EB8FB" w14:textId="55C96360" w:rsidR="00254276" w:rsidRPr="00254276" w:rsidRDefault="00254276" w:rsidP="00254276">
      <w:pPr>
        <w:numPr>
          <w:ilvl w:val="1"/>
          <w:numId w:val="34"/>
        </w:numPr>
        <w:autoSpaceDE w:val="0"/>
        <w:autoSpaceDN w:val="0"/>
        <w:adjustRightInd w:val="0"/>
        <w:rPr>
          <w:rFonts w:ascii="Georgia" w:hAnsi="Georgia" w:cs="Georgia"/>
          <w:sz w:val="22"/>
          <w:szCs w:val="22"/>
        </w:rPr>
      </w:pPr>
      <w:r w:rsidRPr="00254276">
        <w:rPr>
          <w:rFonts w:ascii="Georgia" w:hAnsi="Georgia"/>
          <w:sz w:val="22"/>
          <w:szCs w:val="22"/>
        </w:rPr>
        <w:t>Hinnapakkumuse esitamisega kinnitab vedaja kõigi konkursidokumentides esitatud tingimuste ülevõtmist. Tingimusliku hinnapakkumuse esitamine ei ole lubatud.</w:t>
      </w:r>
    </w:p>
    <w:p w14:paraId="20504347" w14:textId="00942CD8" w:rsidR="00254276" w:rsidRPr="00254276" w:rsidRDefault="00254276" w:rsidP="00254276">
      <w:pPr>
        <w:numPr>
          <w:ilvl w:val="1"/>
          <w:numId w:val="34"/>
        </w:numPr>
        <w:autoSpaceDE w:val="0"/>
        <w:autoSpaceDN w:val="0"/>
        <w:adjustRightInd w:val="0"/>
        <w:rPr>
          <w:rFonts w:ascii="Georgia" w:hAnsi="Georgia" w:cs="Georgia"/>
          <w:sz w:val="22"/>
          <w:szCs w:val="22"/>
        </w:rPr>
      </w:pPr>
      <w:r w:rsidRPr="00254276">
        <w:rPr>
          <w:rFonts w:ascii="Georgia" w:hAnsi="Georgia"/>
          <w:sz w:val="22"/>
          <w:szCs w:val="22"/>
        </w:rPr>
        <w:t>Hinnapakkumus on konfidentsiaalne edukaks tunnistamise otsuse tegemiseni. Vedaja märgib hinnapakkumuses, milline teave on tema ärisaladus ning põhjendab teabe ärisaladuseks määramist. Vedaja ei või ärisaladusena märkida hinnapakkumuse maksumust (riigieelarve toetuse vajaduse summat).</w:t>
      </w:r>
    </w:p>
    <w:p w14:paraId="4EEF0B45" w14:textId="67E215B5" w:rsidR="00E65235" w:rsidRPr="00254276" w:rsidRDefault="00E65235" w:rsidP="00E65235">
      <w:pPr>
        <w:pStyle w:val="Loendilik"/>
        <w:numPr>
          <w:ilvl w:val="1"/>
          <w:numId w:val="34"/>
        </w:numPr>
        <w:rPr>
          <w:rFonts w:ascii="Georgia" w:hAnsi="Georgia"/>
          <w:strike/>
          <w:sz w:val="22"/>
          <w:szCs w:val="22"/>
        </w:rPr>
      </w:pPr>
      <w:r w:rsidRPr="00254276">
        <w:rPr>
          <w:rFonts w:ascii="Georgia" w:hAnsi="Georgia" w:cs="Arial"/>
          <w:sz w:val="22"/>
          <w:szCs w:val="22"/>
          <w:shd w:val="clear" w:color="auto" w:fill="FFFFFF"/>
        </w:rPr>
        <w:t>Hinnapakkumus peab vastama konkursidokumentides sätestatud tingimustele, sisaldama nõutud dokumente ning olema vormistatud nõuetekohaselt. Hinnapakkumuses esitatud andmed peavad olema esitatud viisil, mis võimaldavad ÜTK-l kontrollida nende vastavust konkursidokumentides toodud tingimustele</w:t>
      </w:r>
      <w:r w:rsidR="005328B8" w:rsidRPr="00254276">
        <w:rPr>
          <w:rFonts w:ascii="Georgia" w:hAnsi="Georgia" w:cs="Arial"/>
          <w:sz w:val="22"/>
          <w:szCs w:val="22"/>
          <w:shd w:val="clear" w:color="auto" w:fill="FFFFFF"/>
        </w:rPr>
        <w:t>.</w:t>
      </w:r>
    </w:p>
    <w:p w14:paraId="077D2ADD" w14:textId="20186715" w:rsidR="005328B8" w:rsidRPr="00E65235" w:rsidRDefault="005328B8" w:rsidP="005328B8">
      <w:pPr>
        <w:pStyle w:val="Loendilik"/>
        <w:numPr>
          <w:ilvl w:val="2"/>
          <w:numId w:val="34"/>
        </w:numPr>
        <w:rPr>
          <w:rFonts w:ascii="Georgia" w:hAnsi="Georgia"/>
          <w:strike/>
          <w:sz w:val="22"/>
          <w:szCs w:val="22"/>
        </w:rPr>
      </w:pPr>
      <w:r w:rsidRPr="00254276">
        <w:rPr>
          <w:rFonts w:ascii="Georgia" w:hAnsi="Georgia"/>
          <w:sz w:val="22"/>
          <w:szCs w:val="22"/>
        </w:rPr>
        <w:t xml:space="preserve">Vedaja peab hinnapakkumuse koostamisel ja esitamisel arvestama konkursi dokumentidega, sh avaliku teenindamise </w:t>
      </w:r>
      <w:r w:rsidRPr="005B309B">
        <w:rPr>
          <w:rFonts w:ascii="Georgia" w:hAnsi="Georgia"/>
          <w:sz w:val="22"/>
          <w:szCs w:val="22"/>
        </w:rPr>
        <w:t xml:space="preserve">otselepingu tingimustega ning arvestama </w:t>
      </w:r>
      <w:r>
        <w:rPr>
          <w:rFonts w:ascii="Georgia" w:hAnsi="Georgia"/>
          <w:sz w:val="22"/>
          <w:szCs w:val="22"/>
        </w:rPr>
        <w:t xml:space="preserve">liini </w:t>
      </w:r>
      <w:r w:rsidR="003F3E2D">
        <w:rPr>
          <w:rFonts w:ascii="Georgia" w:hAnsi="Georgia"/>
          <w:sz w:val="22"/>
          <w:szCs w:val="22"/>
        </w:rPr>
        <w:t>Rakvere-Mustvee-Kallaste</w:t>
      </w:r>
      <w:r w:rsidR="00D669B5" w:rsidRPr="00D669B5">
        <w:rPr>
          <w:rFonts w:ascii="Georgia" w:hAnsi="Georgia"/>
          <w:sz w:val="22"/>
          <w:szCs w:val="22"/>
        </w:rPr>
        <w:t xml:space="preserve"> </w:t>
      </w:r>
      <w:r w:rsidRPr="005B309B">
        <w:rPr>
          <w:rFonts w:ascii="Georgia" w:hAnsi="Georgia"/>
          <w:sz w:val="22"/>
          <w:szCs w:val="22"/>
        </w:rPr>
        <w:t>sõiduplaani</w:t>
      </w:r>
      <w:r w:rsidR="00F85B81">
        <w:rPr>
          <w:rFonts w:ascii="Georgia" w:hAnsi="Georgia"/>
          <w:sz w:val="22"/>
          <w:szCs w:val="22"/>
        </w:rPr>
        <w:t>ga.</w:t>
      </w:r>
    </w:p>
    <w:p w14:paraId="360BD697" w14:textId="3ABA1470" w:rsidR="00546D35" w:rsidRPr="005B309B" w:rsidRDefault="00546D35" w:rsidP="00E65235">
      <w:pPr>
        <w:pStyle w:val="punkt"/>
        <w:numPr>
          <w:ilvl w:val="1"/>
          <w:numId w:val="34"/>
        </w:numPr>
        <w:spacing w:before="0"/>
        <w:rPr>
          <w:rFonts w:ascii="Georgia" w:hAnsi="Georgia"/>
          <w:sz w:val="22"/>
          <w:szCs w:val="22"/>
        </w:rPr>
      </w:pPr>
      <w:bookmarkStart w:id="0" w:name="_Hlk119413281"/>
      <w:r w:rsidRPr="005B309B">
        <w:rPr>
          <w:rFonts w:ascii="Georgia" w:hAnsi="Georgia"/>
          <w:sz w:val="22"/>
          <w:szCs w:val="22"/>
        </w:rPr>
        <w:t xml:space="preserve">Hinnapakkumus tuleb </w:t>
      </w:r>
      <w:r w:rsidRPr="0008523F">
        <w:rPr>
          <w:rFonts w:ascii="Georgia" w:hAnsi="Georgia"/>
          <w:sz w:val="22"/>
          <w:szCs w:val="22"/>
        </w:rPr>
        <w:t>esitada</w:t>
      </w:r>
      <w:r w:rsidR="00192FEF">
        <w:rPr>
          <w:rFonts w:ascii="Georgia" w:hAnsi="Georgia"/>
          <w:sz w:val="22"/>
          <w:szCs w:val="22"/>
        </w:rPr>
        <w:t xml:space="preserve"> hiljemalt</w:t>
      </w:r>
      <w:r w:rsidRPr="0008523F">
        <w:rPr>
          <w:rFonts w:ascii="Georgia" w:hAnsi="Georgia"/>
          <w:sz w:val="22"/>
          <w:szCs w:val="22"/>
        </w:rPr>
        <w:t xml:space="preserve"> </w:t>
      </w:r>
      <w:r w:rsidR="00F85B81">
        <w:rPr>
          <w:rFonts w:ascii="Georgia" w:hAnsi="Georgia"/>
          <w:b/>
          <w:sz w:val="22"/>
          <w:szCs w:val="22"/>
        </w:rPr>
        <w:t>4</w:t>
      </w:r>
      <w:r w:rsidR="003F3E2D">
        <w:rPr>
          <w:rFonts w:ascii="Georgia" w:hAnsi="Georgia"/>
          <w:b/>
          <w:sz w:val="22"/>
          <w:szCs w:val="22"/>
        </w:rPr>
        <w:t>.</w:t>
      </w:r>
      <w:r w:rsidR="001614F7">
        <w:rPr>
          <w:rFonts w:ascii="Georgia" w:hAnsi="Georgia"/>
          <w:b/>
          <w:sz w:val="22"/>
          <w:szCs w:val="22"/>
        </w:rPr>
        <w:t>detsembriks</w:t>
      </w:r>
      <w:r w:rsidR="00E65235" w:rsidRPr="0008523F">
        <w:rPr>
          <w:rFonts w:ascii="Georgia" w:hAnsi="Georgia"/>
          <w:b/>
          <w:sz w:val="22"/>
          <w:szCs w:val="22"/>
        </w:rPr>
        <w:t xml:space="preserve"> 20</w:t>
      </w:r>
      <w:r w:rsidR="0008523F" w:rsidRPr="0008523F">
        <w:rPr>
          <w:rFonts w:ascii="Georgia" w:hAnsi="Georgia"/>
          <w:b/>
          <w:sz w:val="22"/>
          <w:szCs w:val="22"/>
        </w:rPr>
        <w:t>2</w:t>
      </w:r>
      <w:r w:rsidR="001614F7">
        <w:rPr>
          <w:rFonts w:ascii="Georgia" w:hAnsi="Georgia"/>
          <w:b/>
          <w:sz w:val="22"/>
          <w:szCs w:val="22"/>
        </w:rPr>
        <w:t>5</w:t>
      </w:r>
      <w:r w:rsidRPr="005B309B">
        <w:rPr>
          <w:rFonts w:ascii="Georgia" w:hAnsi="Georgia"/>
          <w:sz w:val="22"/>
          <w:szCs w:val="22"/>
        </w:rPr>
        <w:t xml:space="preserve"> kell 1</w:t>
      </w:r>
      <w:r w:rsidR="003F3E2D">
        <w:rPr>
          <w:rFonts w:ascii="Georgia" w:hAnsi="Georgia"/>
          <w:sz w:val="22"/>
          <w:szCs w:val="22"/>
        </w:rPr>
        <w:t>1</w:t>
      </w:r>
      <w:r w:rsidRPr="005B309B">
        <w:rPr>
          <w:rFonts w:ascii="Georgia" w:hAnsi="Georgia"/>
          <w:sz w:val="22"/>
          <w:szCs w:val="22"/>
        </w:rPr>
        <w:t xml:space="preserve"> digitaalselt allkirjastatuna e-posti aadressile </w:t>
      </w:r>
      <w:hyperlink r:id="rId12" w:history="1">
        <w:r w:rsidR="003F3E2D" w:rsidRPr="0024128D">
          <w:rPr>
            <w:rStyle w:val="Hperlink"/>
          </w:rPr>
          <w:t>kristjan.noormagi@uhistransport.ee</w:t>
        </w:r>
      </w:hyperlink>
      <w:r w:rsidR="003F3E2D">
        <w:t xml:space="preserve"> </w:t>
      </w:r>
    </w:p>
    <w:bookmarkEnd w:id="0"/>
    <w:p w14:paraId="4CED9017" w14:textId="07A52238" w:rsidR="00D62236" w:rsidRPr="005B309B" w:rsidRDefault="00E64DA7" w:rsidP="00E65235">
      <w:pPr>
        <w:pStyle w:val="punkt"/>
        <w:numPr>
          <w:ilvl w:val="2"/>
          <w:numId w:val="34"/>
        </w:numPr>
        <w:spacing w:before="0"/>
        <w:rPr>
          <w:rFonts w:ascii="Georgia" w:hAnsi="Georgia"/>
          <w:sz w:val="22"/>
          <w:szCs w:val="22"/>
        </w:rPr>
      </w:pPr>
      <w:r w:rsidRPr="005B309B">
        <w:rPr>
          <w:rFonts w:ascii="Georgia" w:hAnsi="Georgia"/>
          <w:sz w:val="22"/>
          <w:szCs w:val="22"/>
        </w:rPr>
        <w:t xml:space="preserve"> </w:t>
      </w:r>
      <w:r w:rsidR="00D62236" w:rsidRPr="005B309B">
        <w:rPr>
          <w:rFonts w:ascii="Georgia" w:hAnsi="Georgia"/>
          <w:sz w:val="22"/>
          <w:szCs w:val="22"/>
        </w:rPr>
        <w:t>Hinnapakkumus</w:t>
      </w:r>
      <w:r w:rsidR="00E65235">
        <w:rPr>
          <w:rFonts w:ascii="Georgia" w:hAnsi="Georgia"/>
          <w:sz w:val="22"/>
          <w:szCs w:val="22"/>
        </w:rPr>
        <w:t>t sisaldav e-kirja</w:t>
      </w:r>
      <w:r w:rsidR="00D62236" w:rsidRPr="005B309B">
        <w:rPr>
          <w:rFonts w:ascii="Georgia" w:hAnsi="Georgia"/>
          <w:sz w:val="22"/>
          <w:szCs w:val="22"/>
        </w:rPr>
        <w:t xml:space="preserve"> </w:t>
      </w:r>
      <w:r w:rsidR="00E65235">
        <w:rPr>
          <w:rFonts w:ascii="Georgia" w:hAnsi="Georgia"/>
          <w:sz w:val="22"/>
          <w:szCs w:val="22"/>
        </w:rPr>
        <w:t>teemaks peab olema märgitud:</w:t>
      </w:r>
      <w:r w:rsidR="00D62236" w:rsidRPr="005B309B">
        <w:rPr>
          <w:rFonts w:ascii="Georgia" w:hAnsi="Georgia"/>
          <w:sz w:val="22"/>
          <w:szCs w:val="22"/>
        </w:rPr>
        <w:t xml:space="preserve"> </w:t>
      </w:r>
      <w:r w:rsidR="00E979BF" w:rsidRPr="004E5E2D">
        <w:rPr>
          <w:rFonts w:ascii="Georgia" w:hAnsi="Georgia"/>
          <w:b/>
          <w:bCs/>
          <w:sz w:val="22"/>
          <w:szCs w:val="22"/>
        </w:rPr>
        <w:t>Kaugb</w:t>
      </w:r>
      <w:r w:rsidR="0008523F" w:rsidRPr="004E5E2D">
        <w:rPr>
          <w:rFonts w:ascii="Georgia" w:hAnsi="Georgia"/>
          <w:b/>
          <w:bCs/>
          <w:sz w:val="22"/>
          <w:szCs w:val="22"/>
        </w:rPr>
        <w:t xml:space="preserve">ussiliini nr </w:t>
      </w:r>
      <w:r w:rsidR="003F3E2D">
        <w:rPr>
          <w:rFonts w:ascii="Georgia" w:hAnsi="Georgia"/>
          <w:b/>
          <w:bCs/>
          <w:sz w:val="22"/>
          <w:szCs w:val="22"/>
        </w:rPr>
        <w:t>593</w:t>
      </w:r>
      <w:r w:rsidR="0008523F" w:rsidRPr="004E5E2D">
        <w:rPr>
          <w:rFonts w:ascii="Georgia" w:hAnsi="Georgia"/>
          <w:b/>
          <w:bCs/>
          <w:sz w:val="22"/>
          <w:szCs w:val="22"/>
        </w:rPr>
        <w:t xml:space="preserve"> </w:t>
      </w:r>
      <w:r w:rsidR="00E65235" w:rsidRPr="004E5E2D">
        <w:rPr>
          <w:rFonts w:ascii="Georgia" w:hAnsi="Georgia"/>
          <w:b/>
          <w:bCs/>
          <w:sz w:val="22"/>
          <w:szCs w:val="22"/>
        </w:rPr>
        <w:t>konkurs</w:t>
      </w:r>
      <w:r w:rsidR="00E979BF" w:rsidRPr="004E5E2D">
        <w:rPr>
          <w:rFonts w:ascii="Georgia" w:hAnsi="Georgia"/>
          <w:b/>
          <w:bCs/>
          <w:sz w:val="22"/>
          <w:szCs w:val="22"/>
        </w:rPr>
        <w:t>i pakkumus</w:t>
      </w:r>
      <w:r w:rsidR="00D62236" w:rsidRPr="005B309B">
        <w:rPr>
          <w:rFonts w:ascii="Georgia" w:hAnsi="Georgia"/>
          <w:sz w:val="22"/>
          <w:szCs w:val="22"/>
        </w:rPr>
        <w:t>.</w:t>
      </w:r>
    </w:p>
    <w:p w14:paraId="0D2E675B" w14:textId="40327442" w:rsidR="00546D35" w:rsidRPr="005B309B" w:rsidRDefault="00E65235" w:rsidP="00E65235">
      <w:pPr>
        <w:pStyle w:val="punkt"/>
        <w:numPr>
          <w:ilvl w:val="2"/>
          <w:numId w:val="34"/>
        </w:numPr>
        <w:spacing w:before="0"/>
        <w:rPr>
          <w:rFonts w:ascii="Georgia" w:hAnsi="Georgia"/>
          <w:sz w:val="22"/>
          <w:szCs w:val="22"/>
        </w:rPr>
      </w:pPr>
      <w:r>
        <w:rPr>
          <w:rFonts w:ascii="Georgia" w:hAnsi="Georgia"/>
          <w:sz w:val="22"/>
          <w:szCs w:val="22"/>
        </w:rPr>
        <w:t>ÜTK</w:t>
      </w:r>
      <w:r w:rsidR="00546D35" w:rsidRPr="005B309B">
        <w:rPr>
          <w:rFonts w:ascii="Georgia" w:hAnsi="Georgia"/>
          <w:sz w:val="22"/>
          <w:szCs w:val="22"/>
        </w:rPr>
        <w:t xml:space="preserve"> tagab, et </w:t>
      </w:r>
      <w:r w:rsidR="00546D35" w:rsidRPr="005B309B">
        <w:rPr>
          <w:rFonts w:ascii="Georgia" w:hAnsi="Georgia"/>
          <w:b/>
          <w:bCs/>
          <w:sz w:val="22"/>
          <w:szCs w:val="22"/>
        </w:rPr>
        <w:t xml:space="preserve">hinnapakkumusi ei avata enne </w:t>
      </w:r>
      <w:r w:rsidR="00F85B81">
        <w:rPr>
          <w:rFonts w:ascii="Georgia" w:hAnsi="Georgia"/>
          <w:b/>
          <w:bCs/>
          <w:sz w:val="22"/>
          <w:szCs w:val="22"/>
        </w:rPr>
        <w:t>4</w:t>
      </w:r>
      <w:bookmarkStart w:id="1" w:name="_GoBack"/>
      <w:bookmarkEnd w:id="1"/>
      <w:r w:rsidR="001614F7">
        <w:rPr>
          <w:rFonts w:ascii="Georgia" w:hAnsi="Georgia"/>
          <w:b/>
          <w:bCs/>
          <w:sz w:val="22"/>
          <w:szCs w:val="22"/>
        </w:rPr>
        <w:t>.detsember</w:t>
      </w:r>
      <w:r w:rsidR="003F3E2D">
        <w:rPr>
          <w:rFonts w:ascii="Georgia" w:hAnsi="Georgia"/>
          <w:b/>
          <w:bCs/>
          <w:sz w:val="22"/>
          <w:szCs w:val="22"/>
        </w:rPr>
        <w:t xml:space="preserve"> </w:t>
      </w:r>
      <w:r w:rsidRPr="0008523F">
        <w:rPr>
          <w:rFonts w:ascii="Georgia" w:hAnsi="Georgia"/>
          <w:b/>
          <w:bCs/>
          <w:sz w:val="22"/>
          <w:szCs w:val="22"/>
        </w:rPr>
        <w:t>20</w:t>
      </w:r>
      <w:r w:rsidR="0008523F" w:rsidRPr="0008523F">
        <w:rPr>
          <w:rFonts w:ascii="Georgia" w:hAnsi="Georgia"/>
          <w:b/>
          <w:bCs/>
          <w:sz w:val="22"/>
          <w:szCs w:val="22"/>
        </w:rPr>
        <w:t>2</w:t>
      </w:r>
      <w:r w:rsidR="001614F7">
        <w:rPr>
          <w:rFonts w:ascii="Georgia" w:hAnsi="Georgia"/>
          <w:b/>
          <w:bCs/>
          <w:sz w:val="22"/>
          <w:szCs w:val="22"/>
        </w:rPr>
        <w:t>5</w:t>
      </w:r>
      <w:r w:rsidR="00546D35" w:rsidRPr="0008523F">
        <w:rPr>
          <w:rFonts w:ascii="Georgia" w:hAnsi="Georgia"/>
          <w:b/>
          <w:sz w:val="22"/>
          <w:szCs w:val="22"/>
        </w:rPr>
        <w:t xml:space="preserve"> algusega kell </w:t>
      </w:r>
      <w:r w:rsidR="003F3E2D">
        <w:rPr>
          <w:rFonts w:ascii="Georgia" w:hAnsi="Georgia"/>
          <w:b/>
          <w:sz w:val="22"/>
          <w:szCs w:val="22"/>
        </w:rPr>
        <w:t>11:05</w:t>
      </w:r>
      <w:r w:rsidR="00546D35" w:rsidRPr="0008523F">
        <w:rPr>
          <w:rFonts w:ascii="Georgia" w:hAnsi="Georgia"/>
          <w:b/>
          <w:sz w:val="22"/>
          <w:szCs w:val="22"/>
        </w:rPr>
        <w:t>.</w:t>
      </w:r>
      <w:r w:rsidR="00546D35" w:rsidRPr="005B309B">
        <w:rPr>
          <w:rFonts w:ascii="Georgia" w:hAnsi="Georgia"/>
          <w:sz w:val="22"/>
          <w:szCs w:val="22"/>
        </w:rPr>
        <w:t xml:space="preserve"> </w:t>
      </w:r>
    </w:p>
    <w:p w14:paraId="61420B15" w14:textId="610A43F2" w:rsidR="00B95607" w:rsidRPr="005B309B" w:rsidRDefault="00E65235" w:rsidP="00213417">
      <w:pPr>
        <w:pStyle w:val="punkt"/>
        <w:numPr>
          <w:ilvl w:val="1"/>
          <w:numId w:val="34"/>
        </w:numPr>
        <w:spacing w:before="0"/>
        <w:rPr>
          <w:rFonts w:ascii="Georgia" w:hAnsi="Georgia"/>
          <w:sz w:val="22"/>
          <w:szCs w:val="22"/>
        </w:rPr>
      </w:pPr>
      <w:r>
        <w:rPr>
          <w:rFonts w:ascii="Georgia" w:hAnsi="Georgia"/>
          <w:sz w:val="22"/>
          <w:szCs w:val="22"/>
        </w:rPr>
        <w:t>Veda</w:t>
      </w:r>
      <w:r w:rsidR="00B95607" w:rsidRPr="005B309B">
        <w:rPr>
          <w:rFonts w:ascii="Georgia" w:hAnsi="Georgia"/>
          <w:sz w:val="22"/>
          <w:szCs w:val="22"/>
        </w:rPr>
        <w:t xml:space="preserve">ja võib </w:t>
      </w:r>
      <w:r w:rsidR="007C5ED7" w:rsidRPr="005B309B">
        <w:rPr>
          <w:rFonts w:ascii="Georgia" w:hAnsi="Georgia"/>
          <w:sz w:val="22"/>
          <w:szCs w:val="22"/>
        </w:rPr>
        <w:t>hinna</w:t>
      </w:r>
      <w:r w:rsidR="00B95607" w:rsidRPr="005B309B">
        <w:rPr>
          <w:rFonts w:ascii="Georgia" w:hAnsi="Georgia"/>
          <w:sz w:val="22"/>
          <w:szCs w:val="22"/>
        </w:rPr>
        <w:t xml:space="preserve">pakkumuse tagasi võtta enne pakkumuste esitamise tähtpäeva, esitades </w:t>
      </w:r>
      <w:r w:rsidR="00D62236" w:rsidRPr="005B309B">
        <w:rPr>
          <w:rFonts w:ascii="Georgia" w:hAnsi="Georgia"/>
          <w:sz w:val="22"/>
          <w:szCs w:val="22"/>
        </w:rPr>
        <w:t>t</w:t>
      </w:r>
      <w:r w:rsidR="00DB30DA" w:rsidRPr="005B309B">
        <w:rPr>
          <w:rFonts w:ascii="Georgia" w:hAnsi="Georgia"/>
          <w:sz w:val="22"/>
          <w:szCs w:val="22"/>
        </w:rPr>
        <w:t>ellija</w:t>
      </w:r>
      <w:r w:rsidR="00B95607" w:rsidRPr="005B309B">
        <w:rPr>
          <w:rFonts w:ascii="Georgia" w:hAnsi="Georgia"/>
          <w:sz w:val="22"/>
          <w:szCs w:val="22"/>
        </w:rPr>
        <w:t xml:space="preserve">le </w:t>
      </w:r>
      <w:r w:rsidR="00D62236" w:rsidRPr="005B309B">
        <w:rPr>
          <w:rFonts w:ascii="Georgia" w:hAnsi="Georgia"/>
          <w:sz w:val="22"/>
          <w:szCs w:val="22"/>
        </w:rPr>
        <w:t>(</w:t>
      </w:r>
      <w:hyperlink r:id="rId13" w:history="1">
        <w:r w:rsidR="003F3E2D" w:rsidRPr="0024128D">
          <w:rPr>
            <w:rStyle w:val="Hperlink"/>
            <w:rFonts w:ascii="Georgia" w:hAnsi="Georgia"/>
            <w:sz w:val="22"/>
            <w:szCs w:val="22"/>
          </w:rPr>
          <w:t>kristjan.noormagi@uhistrasport.ee</w:t>
        </w:r>
      </w:hyperlink>
      <w:r w:rsidR="003F3E2D">
        <w:rPr>
          <w:rFonts w:ascii="Georgia" w:hAnsi="Georgia"/>
          <w:sz w:val="22"/>
          <w:szCs w:val="22"/>
        </w:rPr>
        <w:t xml:space="preserve"> </w:t>
      </w:r>
      <w:hyperlink r:id="rId14" w:history="1"/>
      <w:r w:rsidR="00D62236" w:rsidRPr="005B309B">
        <w:rPr>
          <w:rFonts w:ascii="Georgia" w:hAnsi="Georgia"/>
          <w:sz w:val="22"/>
          <w:szCs w:val="22"/>
        </w:rPr>
        <w:t xml:space="preserve">) sellekohase teate, mis on </w:t>
      </w:r>
      <w:r w:rsidR="00213417">
        <w:rPr>
          <w:rFonts w:ascii="Georgia" w:hAnsi="Georgia"/>
          <w:sz w:val="22"/>
          <w:szCs w:val="22"/>
        </w:rPr>
        <w:t>veda</w:t>
      </w:r>
      <w:r w:rsidR="00D62236" w:rsidRPr="005B309B">
        <w:rPr>
          <w:rFonts w:ascii="Georgia" w:hAnsi="Georgia"/>
          <w:sz w:val="22"/>
          <w:szCs w:val="22"/>
        </w:rPr>
        <w:t>ja esindusõigusliku isiku poolt digitaalselt allkirjastatud.</w:t>
      </w:r>
    </w:p>
    <w:p w14:paraId="61420B16" w14:textId="5AD400DE" w:rsidR="00B95607" w:rsidRPr="005B309B" w:rsidRDefault="00B95607" w:rsidP="00213417">
      <w:pPr>
        <w:pStyle w:val="punkt"/>
        <w:numPr>
          <w:ilvl w:val="1"/>
          <w:numId w:val="34"/>
        </w:numPr>
        <w:spacing w:before="0"/>
        <w:rPr>
          <w:rFonts w:ascii="Georgia" w:hAnsi="Georgia"/>
          <w:sz w:val="22"/>
          <w:szCs w:val="22"/>
        </w:rPr>
      </w:pPr>
      <w:r w:rsidRPr="005B309B">
        <w:rPr>
          <w:rFonts w:ascii="Georgia" w:hAnsi="Georgia"/>
          <w:sz w:val="22"/>
          <w:szCs w:val="22"/>
        </w:rPr>
        <w:t xml:space="preserve">Kui </w:t>
      </w:r>
      <w:r w:rsidR="00213417">
        <w:rPr>
          <w:rFonts w:ascii="Georgia" w:hAnsi="Georgia"/>
          <w:sz w:val="22"/>
          <w:szCs w:val="22"/>
        </w:rPr>
        <w:t>veda</w:t>
      </w:r>
      <w:r w:rsidRPr="005B309B">
        <w:rPr>
          <w:rFonts w:ascii="Georgia" w:hAnsi="Georgia"/>
          <w:sz w:val="22"/>
          <w:szCs w:val="22"/>
        </w:rPr>
        <w:t xml:space="preserve">ja esitab pakkumuste esitamise tähtaja jooksul uue </w:t>
      </w:r>
      <w:r w:rsidR="00B56516" w:rsidRPr="005B309B">
        <w:rPr>
          <w:rFonts w:ascii="Georgia" w:hAnsi="Georgia"/>
          <w:sz w:val="22"/>
          <w:szCs w:val="22"/>
        </w:rPr>
        <w:t>hinna</w:t>
      </w:r>
      <w:r w:rsidRPr="005B309B">
        <w:rPr>
          <w:rFonts w:ascii="Georgia" w:hAnsi="Georgia"/>
          <w:sz w:val="22"/>
          <w:szCs w:val="22"/>
        </w:rPr>
        <w:t xml:space="preserve">pakkumuse, ei muutu eelnevalt tema poolt esitatud pakkumused seetõttu ilma punktis </w:t>
      </w:r>
      <w:r w:rsidR="00213417">
        <w:rPr>
          <w:rFonts w:ascii="Georgia" w:hAnsi="Georgia"/>
          <w:sz w:val="22"/>
          <w:szCs w:val="22"/>
        </w:rPr>
        <w:t>4</w:t>
      </w:r>
      <w:r w:rsidRPr="005B309B">
        <w:rPr>
          <w:rFonts w:ascii="Georgia" w:hAnsi="Georgia"/>
          <w:sz w:val="22"/>
          <w:szCs w:val="22"/>
        </w:rPr>
        <w:t>.</w:t>
      </w:r>
      <w:r w:rsidR="002347B9" w:rsidRPr="005B309B">
        <w:rPr>
          <w:rFonts w:ascii="Georgia" w:hAnsi="Georgia"/>
          <w:sz w:val="22"/>
          <w:szCs w:val="22"/>
        </w:rPr>
        <w:t>4</w:t>
      </w:r>
      <w:r w:rsidRPr="005B309B">
        <w:rPr>
          <w:rFonts w:ascii="Georgia" w:hAnsi="Georgia"/>
          <w:sz w:val="22"/>
          <w:szCs w:val="22"/>
        </w:rPr>
        <w:t xml:space="preserve"> sätestatud teateta kehtetuks.</w:t>
      </w:r>
    </w:p>
    <w:p w14:paraId="61420B19" w14:textId="4F5D6715" w:rsidR="00B95607" w:rsidRPr="005B309B" w:rsidRDefault="00213417" w:rsidP="00213417">
      <w:pPr>
        <w:pStyle w:val="punkt"/>
        <w:numPr>
          <w:ilvl w:val="1"/>
          <w:numId w:val="34"/>
        </w:numPr>
        <w:spacing w:before="0"/>
        <w:rPr>
          <w:rFonts w:ascii="Georgia" w:hAnsi="Georgia"/>
          <w:sz w:val="22"/>
          <w:szCs w:val="22"/>
        </w:rPr>
      </w:pPr>
      <w:r>
        <w:rPr>
          <w:rFonts w:ascii="Georgia" w:hAnsi="Georgia"/>
          <w:sz w:val="22"/>
          <w:szCs w:val="22"/>
        </w:rPr>
        <w:t>Veda</w:t>
      </w:r>
      <w:r w:rsidR="00B95607" w:rsidRPr="005B309B">
        <w:rPr>
          <w:rFonts w:ascii="Georgia" w:hAnsi="Georgia"/>
          <w:sz w:val="22"/>
          <w:szCs w:val="22"/>
        </w:rPr>
        <w:t xml:space="preserve">ja peab hoidma oma </w:t>
      </w:r>
      <w:r w:rsidR="00B56516" w:rsidRPr="005B309B">
        <w:rPr>
          <w:rFonts w:ascii="Georgia" w:hAnsi="Georgia"/>
          <w:sz w:val="22"/>
          <w:szCs w:val="22"/>
        </w:rPr>
        <w:t>hinna</w:t>
      </w:r>
      <w:r w:rsidR="00B95607" w:rsidRPr="005B309B">
        <w:rPr>
          <w:rFonts w:ascii="Georgia" w:hAnsi="Georgia"/>
          <w:sz w:val="22"/>
          <w:szCs w:val="22"/>
        </w:rPr>
        <w:t xml:space="preserve">pakkumuse jõus vähemalt </w:t>
      </w:r>
      <w:r w:rsidR="00D63380" w:rsidRPr="005B309B">
        <w:rPr>
          <w:rFonts w:ascii="Georgia" w:hAnsi="Georgia"/>
          <w:sz w:val="22"/>
          <w:szCs w:val="22"/>
        </w:rPr>
        <w:t>6</w:t>
      </w:r>
      <w:r w:rsidR="00B95607" w:rsidRPr="005B309B">
        <w:rPr>
          <w:rFonts w:ascii="Georgia" w:hAnsi="Georgia"/>
          <w:sz w:val="22"/>
          <w:szCs w:val="22"/>
        </w:rPr>
        <w:t>0 päeva</w:t>
      </w:r>
      <w:r>
        <w:rPr>
          <w:rFonts w:ascii="Georgia" w:hAnsi="Georgia"/>
          <w:sz w:val="22"/>
          <w:szCs w:val="22"/>
        </w:rPr>
        <w:t xml:space="preserve"> konkursitingimuste punktis 4.3 määratud hinnapakkumuste esitamise tähtajast</w:t>
      </w:r>
      <w:r w:rsidR="00B95607" w:rsidRPr="005B309B">
        <w:rPr>
          <w:rFonts w:ascii="Georgia" w:hAnsi="Georgia"/>
          <w:sz w:val="22"/>
          <w:szCs w:val="22"/>
        </w:rPr>
        <w:t xml:space="preserve">. </w:t>
      </w:r>
    </w:p>
    <w:p w14:paraId="61420B1B" w14:textId="5B8A3C45" w:rsidR="004118BB" w:rsidRPr="00254276" w:rsidRDefault="004118BB" w:rsidP="00254276">
      <w:pPr>
        <w:pStyle w:val="punkt"/>
        <w:tabs>
          <w:tab w:val="clear" w:pos="1287"/>
        </w:tabs>
        <w:spacing w:before="0"/>
        <w:ind w:left="360" w:firstLine="0"/>
        <w:rPr>
          <w:rFonts w:ascii="Georgia" w:hAnsi="Georgia"/>
          <w:sz w:val="22"/>
          <w:szCs w:val="22"/>
        </w:rPr>
      </w:pPr>
    </w:p>
    <w:p w14:paraId="2AAB1AEE" w14:textId="7507E9DE" w:rsidR="00E64DA7" w:rsidRPr="005B309B" w:rsidRDefault="00E64DA7">
      <w:pPr>
        <w:rPr>
          <w:rFonts w:ascii="Georgia" w:hAnsi="Georgia"/>
          <w:b/>
          <w:sz w:val="22"/>
          <w:szCs w:val="22"/>
        </w:rPr>
      </w:pPr>
    </w:p>
    <w:p w14:paraId="61420B1D" w14:textId="16701FEE" w:rsidR="004118BB" w:rsidRPr="005B309B" w:rsidRDefault="00254276" w:rsidP="00DF75D3">
      <w:pPr>
        <w:pStyle w:val="Loendilik"/>
        <w:numPr>
          <w:ilvl w:val="0"/>
          <w:numId w:val="34"/>
        </w:numPr>
        <w:rPr>
          <w:rFonts w:ascii="Georgia" w:hAnsi="Georgia"/>
          <w:b/>
          <w:sz w:val="22"/>
          <w:szCs w:val="22"/>
        </w:rPr>
      </w:pPr>
      <w:r>
        <w:rPr>
          <w:rFonts w:ascii="Georgia" w:hAnsi="Georgia"/>
          <w:b/>
          <w:sz w:val="22"/>
          <w:szCs w:val="22"/>
        </w:rPr>
        <w:t>Hinnap</w:t>
      </w:r>
      <w:r w:rsidR="004118BB" w:rsidRPr="005B309B">
        <w:rPr>
          <w:rFonts w:ascii="Georgia" w:hAnsi="Georgia"/>
          <w:b/>
          <w:sz w:val="22"/>
          <w:szCs w:val="22"/>
        </w:rPr>
        <w:t>akkumuse</w:t>
      </w:r>
      <w:r w:rsidR="00D62236" w:rsidRPr="005B309B">
        <w:rPr>
          <w:rFonts w:ascii="Georgia" w:hAnsi="Georgia"/>
          <w:b/>
          <w:sz w:val="22"/>
          <w:szCs w:val="22"/>
        </w:rPr>
        <w:t>s</w:t>
      </w:r>
      <w:r w:rsidR="004118BB" w:rsidRPr="005B309B">
        <w:rPr>
          <w:rFonts w:ascii="Georgia" w:hAnsi="Georgia"/>
          <w:b/>
          <w:sz w:val="22"/>
          <w:szCs w:val="22"/>
        </w:rPr>
        <w:t xml:space="preserve"> nõutavate dokumentide loetelu</w:t>
      </w:r>
    </w:p>
    <w:p w14:paraId="61420B1E" w14:textId="31E02D50" w:rsidR="004118BB" w:rsidRPr="005B309B" w:rsidRDefault="00254276" w:rsidP="003A3974">
      <w:pPr>
        <w:pStyle w:val="punkt"/>
        <w:tabs>
          <w:tab w:val="clear" w:pos="1287"/>
        </w:tabs>
        <w:ind w:left="0" w:firstLine="0"/>
        <w:rPr>
          <w:rFonts w:ascii="Georgia" w:hAnsi="Georgia"/>
          <w:sz w:val="22"/>
          <w:szCs w:val="22"/>
        </w:rPr>
      </w:pPr>
      <w:r>
        <w:rPr>
          <w:rFonts w:ascii="Georgia" w:hAnsi="Georgia"/>
          <w:sz w:val="22"/>
          <w:szCs w:val="22"/>
        </w:rPr>
        <w:t>Hinnap</w:t>
      </w:r>
      <w:r w:rsidR="004118BB" w:rsidRPr="005B309B">
        <w:rPr>
          <w:rFonts w:ascii="Georgia" w:hAnsi="Georgia"/>
          <w:sz w:val="22"/>
          <w:szCs w:val="22"/>
        </w:rPr>
        <w:t>akkumus</w:t>
      </w:r>
      <w:r w:rsidR="00DF75D3" w:rsidRPr="005B309B">
        <w:rPr>
          <w:rFonts w:ascii="Georgia" w:hAnsi="Georgia"/>
          <w:sz w:val="22"/>
          <w:szCs w:val="22"/>
        </w:rPr>
        <w:t>es</w:t>
      </w:r>
      <w:r w:rsidR="004118BB" w:rsidRPr="005B309B">
        <w:rPr>
          <w:rFonts w:ascii="Georgia" w:hAnsi="Georgia"/>
          <w:sz w:val="22"/>
          <w:szCs w:val="22"/>
        </w:rPr>
        <w:t xml:space="preserve"> tuleb esitada järgmise</w:t>
      </w:r>
      <w:r w:rsidR="00DF75D3" w:rsidRPr="005B309B">
        <w:rPr>
          <w:rFonts w:ascii="Georgia" w:hAnsi="Georgia"/>
          <w:sz w:val="22"/>
          <w:szCs w:val="22"/>
        </w:rPr>
        <w:t>d</w:t>
      </w:r>
      <w:r w:rsidR="004118BB" w:rsidRPr="005B309B">
        <w:rPr>
          <w:rFonts w:ascii="Georgia" w:hAnsi="Georgia"/>
          <w:sz w:val="22"/>
          <w:szCs w:val="22"/>
        </w:rPr>
        <w:t xml:space="preserve"> </w:t>
      </w:r>
      <w:r w:rsidR="00DF75D3" w:rsidRPr="005B309B">
        <w:rPr>
          <w:rFonts w:ascii="Georgia" w:hAnsi="Georgia"/>
          <w:sz w:val="22"/>
          <w:szCs w:val="22"/>
        </w:rPr>
        <w:t>dokumendid</w:t>
      </w:r>
      <w:r w:rsidR="004118BB" w:rsidRPr="005B309B">
        <w:rPr>
          <w:rFonts w:ascii="Georgia" w:hAnsi="Georgia"/>
          <w:sz w:val="22"/>
          <w:szCs w:val="22"/>
        </w:rPr>
        <w:t>:</w:t>
      </w:r>
    </w:p>
    <w:p w14:paraId="694ACA4C" w14:textId="1D6F446D" w:rsidR="00DF75D3" w:rsidRPr="005B309B" w:rsidRDefault="00DF75D3" w:rsidP="00DF75D3">
      <w:pPr>
        <w:pStyle w:val="punkt"/>
        <w:numPr>
          <w:ilvl w:val="1"/>
          <w:numId w:val="34"/>
        </w:numPr>
        <w:rPr>
          <w:rFonts w:ascii="Georgia" w:hAnsi="Georgia"/>
          <w:sz w:val="22"/>
          <w:szCs w:val="22"/>
        </w:rPr>
      </w:pPr>
      <w:r w:rsidRPr="005B309B">
        <w:rPr>
          <w:rFonts w:ascii="Georgia" w:hAnsi="Georgia"/>
          <w:sz w:val="22"/>
          <w:szCs w:val="22"/>
        </w:rPr>
        <w:t xml:space="preserve">Konkursil osalemise </w:t>
      </w:r>
      <w:r w:rsidRPr="005B309B">
        <w:rPr>
          <w:rFonts w:ascii="Georgia" w:hAnsi="Georgia"/>
          <w:b/>
          <w:sz w:val="22"/>
          <w:szCs w:val="22"/>
        </w:rPr>
        <w:t>avaldus</w:t>
      </w:r>
      <w:r w:rsidRPr="005B309B">
        <w:rPr>
          <w:rFonts w:ascii="Georgia" w:hAnsi="Georgia"/>
          <w:sz w:val="22"/>
          <w:szCs w:val="22"/>
        </w:rPr>
        <w:t xml:space="preserve"> </w:t>
      </w:r>
      <w:r w:rsidRPr="006A15C5">
        <w:rPr>
          <w:rFonts w:ascii="Georgia" w:hAnsi="Georgia"/>
          <w:b/>
          <w:sz w:val="22"/>
          <w:szCs w:val="22"/>
        </w:rPr>
        <w:t>koos kinnitustega</w:t>
      </w:r>
      <w:r w:rsidRPr="005B309B">
        <w:rPr>
          <w:rFonts w:ascii="Georgia" w:hAnsi="Georgia"/>
          <w:sz w:val="22"/>
          <w:szCs w:val="22"/>
        </w:rPr>
        <w:t xml:space="preserve"> </w:t>
      </w:r>
      <w:r w:rsidR="00254276">
        <w:rPr>
          <w:rFonts w:ascii="Georgia" w:hAnsi="Georgia"/>
          <w:sz w:val="22"/>
          <w:szCs w:val="22"/>
        </w:rPr>
        <w:t>konkursi</w:t>
      </w:r>
      <w:r w:rsidRPr="005B309B">
        <w:rPr>
          <w:rFonts w:ascii="Georgia" w:hAnsi="Georgia"/>
          <w:sz w:val="22"/>
          <w:szCs w:val="22"/>
        </w:rPr>
        <w:t>dokumendi</w:t>
      </w:r>
      <w:r w:rsidR="006A15C5">
        <w:rPr>
          <w:rFonts w:ascii="Georgia" w:hAnsi="Georgia"/>
          <w:sz w:val="22"/>
          <w:szCs w:val="22"/>
        </w:rPr>
        <w:t>le</w:t>
      </w:r>
      <w:r w:rsidRPr="005B309B">
        <w:rPr>
          <w:rFonts w:ascii="Georgia" w:hAnsi="Georgia"/>
          <w:sz w:val="22"/>
          <w:szCs w:val="22"/>
        </w:rPr>
        <w:t xml:space="preserve"> lisa</w:t>
      </w:r>
      <w:r w:rsidR="006A15C5">
        <w:rPr>
          <w:rFonts w:ascii="Georgia" w:hAnsi="Georgia"/>
          <w:sz w:val="22"/>
          <w:szCs w:val="22"/>
        </w:rPr>
        <w:t>tud</w:t>
      </w:r>
      <w:r w:rsidRPr="005B309B">
        <w:rPr>
          <w:rFonts w:ascii="Georgia" w:hAnsi="Georgia"/>
          <w:sz w:val="22"/>
          <w:szCs w:val="22"/>
        </w:rPr>
        <w:t xml:space="preserve"> vormil:</w:t>
      </w:r>
    </w:p>
    <w:p w14:paraId="753FA6CA" w14:textId="106ABCE0" w:rsidR="00DF75D3" w:rsidRPr="00254276" w:rsidRDefault="00254276" w:rsidP="00DF75D3">
      <w:pPr>
        <w:pStyle w:val="Pealkiri"/>
        <w:numPr>
          <w:ilvl w:val="2"/>
          <w:numId w:val="34"/>
        </w:numPr>
        <w:jc w:val="both"/>
        <w:rPr>
          <w:rFonts w:ascii="Georgia" w:hAnsi="Georgia"/>
          <w:b/>
          <w:sz w:val="22"/>
          <w:szCs w:val="22"/>
        </w:rPr>
      </w:pPr>
      <w:r>
        <w:rPr>
          <w:rFonts w:ascii="Georgia" w:hAnsi="Georgia"/>
          <w:sz w:val="22"/>
          <w:szCs w:val="22"/>
        </w:rPr>
        <w:t xml:space="preserve"> veda</w:t>
      </w:r>
      <w:r w:rsidR="00DF75D3" w:rsidRPr="005B309B">
        <w:rPr>
          <w:rFonts w:ascii="Georgia" w:hAnsi="Georgia"/>
          <w:sz w:val="22"/>
          <w:szCs w:val="22"/>
        </w:rPr>
        <w:t xml:space="preserve">ja peab olema maksevõimeline ja tema suhtes ei ole algatatud </w:t>
      </w:r>
      <w:r w:rsidR="00DF75D3" w:rsidRPr="00254276">
        <w:rPr>
          <w:rFonts w:ascii="Georgia" w:hAnsi="Georgia"/>
          <w:sz w:val="22"/>
          <w:szCs w:val="22"/>
        </w:rPr>
        <w:t>likvideerimismenetlust ega tehtud pankrotiotsust;</w:t>
      </w:r>
    </w:p>
    <w:p w14:paraId="69DC94F8" w14:textId="1F1C088A" w:rsidR="00254276" w:rsidRPr="00254276" w:rsidRDefault="00254276" w:rsidP="00DF75D3">
      <w:pPr>
        <w:pStyle w:val="Pealkiri"/>
        <w:numPr>
          <w:ilvl w:val="2"/>
          <w:numId w:val="34"/>
        </w:numPr>
        <w:jc w:val="both"/>
        <w:rPr>
          <w:rFonts w:ascii="Georgia" w:hAnsi="Georgia"/>
          <w:b/>
          <w:sz w:val="22"/>
          <w:szCs w:val="22"/>
        </w:rPr>
      </w:pPr>
      <w:r w:rsidRPr="00254276">
        <w:rPr>
          <w:rFonts w:ascii="Georgia" w:hAnsi="Georgia"/>
          <w:sz w:val="22"/>
          <w:szCs w:val="22"/>
        </w:rPr>
        <w:t>vedajal ei tohi olla riikliku maksu, makse või keskkonnatasu maksuvõlg maksukorralduse seaduse tähenduses või maksu- või sotsiaalkindlustusmaksete võlg</w:t>
      </w:r>
      <w:r w:rsidR="00170E04">
        <w:rPr>
          <w:rFonts w:ascii="Georgia" w:hAnsi="Georgia"/>
          <w:sz w:val="22"/>
          <w:szCs w:val="22"/>
        </w:rPr>
        <w:t>;</w:t>
      </w:r>
    </w:p>
    <w:p w14:paraId="6565C809" w14:textId="6C452BB2" w:rsidR="00043463" w:rsidRPr="00043463" w:rsidRDefault="006A15C5" w:rsidP="00DF75D3">
      <w:pPr>
        <w:pStyle w:val="Pealkiri"/>
        <w:numPr>
          <w:ilvl w:val="2"/>
          <w:numId w:val="34"/>
        </w:numPr>
        <w:jc w:val="both"/>
        <w:rPr>
          <w:rFonts w:ascii="Georgia" w:hAnsi="Georgia"/>
          <w:b/>
          <w:sz w:val="22"/>
          <w:szCs w:val="22"/>
        </w:rPr>
      </w:pPr>
      <w:r>
        <w:rPr>
          <w:rFonts w:ascii="Georgia" w:hAnsi="Georgia"/>
          <w:sz w:val="22"/>
          <w:szCs w:val="22"/>
        </w:rPr>
        <w:t>vedaja</w:t>
      </w:r>
      <w:r w:rsidRPr="006A15C5">
        <w:rPr>
          <w:rFonts w:ascii="Georgia" w:hAnsi="Georgia"/>
          <w:sz w:val="22"/>
          <w:szCs w:val="22"/>
        </w:rPr>
        <w:t xml:space="preserve"> või </w:t>
      </w:r>
      <w:r>
        <w:rPr>
          <w:rFonts w:ascii="Georgia" w:hAnsi="Georgia"/>
          <w:sz w:val="22"/>
          <w:szCs w:val="22"/>
        </w:rPr>
        <w:t>tema</w:t>
      </w:r>
      <w:r w:rsidRPr="006A15C5">
        <w:rPr>
          <w:rFonts w:ascii="Georgia" w:hAnsi="Georgia"/>
          <w:sz w:val="22"/>
          <w:szCs w:val="22"/>
        </w:rPr>
        <w:t xml:space="preserve"> haldus-, juhtimis- või</w:t>
      </w:r>
      <w:r>
        <w:rPr>
          <w:rFonts w:ascii="Georgia" w:hAnsi="Georgia"/>
          <w:sz w:val="22"/>
          <w:szCs w:val="22"/>
        </w:rPr>
        <w:t xml:space="preserve"> </w:t>
      </w:r>
      <w:r w:rsidRPr="006A15C5">
        <w:rPr>
          <w:rFonts w:ascii="Georgia" w:hAnsi="Georgia"/>
          <w:sz w:val="22"/>
          <w:szCs w:val="22"/>
        </w:rPr>
        <w:t xml:space="preserve">järelevalveorgani liiget või muud seaduslikku või asjaomase riigihankega seotud lepingulist </w:t>
      </w:r>
      <w:r>
        <w:rPr>
          <w:rFonts w:ascii="Georgia" w:hAnsi="Georgia"/>
          <w:sz w:val="22"/>
          <w:szCs w:val="22"/>
        </w:rPr>
        <w:t>esindajat ei</w:t>
      </w:r>
      <w:r w:rsidRPr="006A15C5">
        <w:rPr>
          <w:rFonts w:ascii="Georgia" w:hAnsi="Georgia"/>
          <w:sz w:val="22"/>
          <w:szCs w:val="22"/>
        </w:rPr>
        <w:t xml:space="preserve"> </w:t>
      </w:r>
      <w:r>
        <w:rPr>
          <w:rFonts w:ascii="Georgia" w:hAnsi="Georgia"/>
          <w:sz w:val="22"/>
          <w:szCs w:val="22"/>
        </w:rPr>
        <w:t xml:space="preserve">ole </w:t>
      </w:r>
      <w:r w:rsidRPr="006A15C5">
        <w:rPr>
          <w:rFonts w:ascii="Georgia" w:hAnsi="Georgia"/>
          <w:sz w:val="22"/>
          <w:szCs w:val="22"/>
        </w:rPr>
        <w:t xml:space="preserve">karistatud kuritegelikus ühenduses osalemise, aususe kohustuse rikkumise või korruptiivse teo, kelmuse, terroriakti toimepaneku või muu terroristliku </w:t>
      </w:r>
      <w:r w:rsidRPr="006A15C5">
        <w:rPr>
          <w:rFonts w:ascii="Georgia" w:hAnsi="Georgia"/>
          <w:sz w:val="22"/>
          <w:szCs w:val="22"/>
        </w:rPr>
        <w:lastRenderedPageBreak/>
        <w:t>tegevusega seotud kuriteo või sellele kihutamise, kaasaaitamise või selle katse, rahapesualase süüteo või terrorismi rahastamise</w:t>
      </w:r>
      <w:r w:rsidR="00AF6A68">
        <w:rPr>
          <w:rFonts w:ascii="Georgia" w:hAnsi="Georgia"/>
          <w:sz w:val="22"/>
          <w:szCs w:val="22"/>
        </w:rPr>
        <w:t>,</w:t>
      </w:r>
      <w:r w:rsidRPr="006A15C5">
        <w:rPr>
          <w:rFonts w:ascii="Georgia" w:hAnsi="Georgia"/>
          <w:sz w:val="22"/>
          <w:szCs w:val="22"/>
        </w:rPr>
        <w:t xml:space="preserve"> </w:t>
      </w:r>
      <w:r w:rsidR="00043463">
        <w:rPr>
          <w:rFonts w:ascii="Georgia" w:hAnsi="Georgia"/>
          <w:sz w:val="22"/>
          <w:szCs w:val="22"/>
        </w:rPr>
        <w:t>laste tööjõu ebaseadusliku kasutamise või inimkaubandusega seotud teo</w:t>
      </w:r>
      <w:r w:rsidR="00043463" w:rsidRPr="006A15C5">
        <w:rPr>
          <w:rFonts w:ascii="Georgia" w:hAnsi="Georgia"/>
          <w:sz w:val="22"/>
          <w:szCs w:val="22"/>
        </w:rPr>
        <w:t xml:space="preserve"> </w:t>
      </w:r>
      <w:r w:rsidR="00043463">
        <w:rPr>
          <w:rFonts w:ascii="Georgia" w:hAnsi="Georgia"/>
          <w:sz w:val="22"/>
          <w:szCs w:val="22"/>
        </w:rPr>
        <w:t xml:space="preserve">või riigis ilma seadusliku aluseta viibivale välismaalasele töötamise võimaldamise </w:t>
      </w:r>
      <w:r w:rsidRPr="006A15C5">
        <w:rPr>
          <w:rFonts w:ascii="Georgia" w:hAnsi="Georgia"/>
          <w:sz w:val="22"/>
          <w:szCs w:val="22"/>
        </w:rPr>
        <w:t>eest</w:t>
      </w:r>
      <w:r w:rsidR="00043463">
        <w:rPr>
          <w:rFonts w:ascii="Georgia" w:hAnsi="Georgia"/>
          <w:sz w:val="22"/>
          <w:szCs w:val="22"/>
        </w:rPr>
        <w:t>;</w:t>
      </w:r>
      <w:r w:rsidR="00043463" w:rsidRPr="00043463">
        <w:rPr>
          <w:rFonts w:ascii="Georgia" w:hAnsi="Georgia"/>
          <w:sz w:val="22"/>
          <w:szCs w:val="22"/>
        </w:rPr>
        <w:t xml:space="preserve"> </w:t>
      </w:r>
    </w:p>
    <w:p w14:paraId="2CD428D8" w14:textId="77777777" w:rsidR="00043463" w:rsidRPr="00043463" w:rsidRDefault="00043463" w:rsidP="00DF75D3">
      <w:pPr>
        <w:pStyle w:val="Pealkiri"/>
        <w:numPr>
          <w:ilvl w:val="2"/>
          <w:numId w:val="34"/>
        </w:numPr>
        <w:jc w:val="both"/>
        <w:rPr>
          <w:rFonts w:ascii="Georgia" w:hAnsi="Georgia"/>
          <w:b/>
          <w:sz w:val="22"/>
          <w:szCs w:val="22"/>
        </w:rPr>
      </w:pPr>
      <w:r>
        <w:rPr>
          <w:rFonts w:ascii="Georgia" w:hAnsi="Georgia"/>
          <w:sz w:val="22"/>
          <w:szCs w:val="22"/>
        </w:rPr>
        <w:t xml:space="preserve">vedaja äriühingu ei ole rikkunud õigusaktidest või kollektiivlepingust tulenevaid keskkonna-, sotsiaal- või tööõiguse valdkonnas kohaldatavaid kohustusi; </w:t>
      </w:r>
    </w:p>
    <w:p w14:paraId="25EE83C7" w14:textId="622FB6CA" w:rsidR="00DF75D3" w:rsidRPr="00043463" w:rsidRDefault="00043463" w:rsidP="00DF75D3">
      <w:pPr>
        <w:pStyle w:val="Pealkiri"/>
        <w:numPr>
          <w:ilvl w:val="2"/>
          <w:numId w:val="34"/>
        </w:numPr>
        <w:jc w:val="both"/>
        <w:rPr>
          <w:rFonts w:ascii="Georgia" w:hAnsi="Georgia"/>
          <w:b/>
          <w:sz w:val="22"/>
          <w:szCs w:val="22"/>
        </w:rPr>
      </w:pPr>
      <w:r>
        <w:rPr>
          <w:rFonts w:ascii="Georgia" w:hAnsi="Georgia"/>
          <w:sz w:val="22"/>
          <w:szCs w:val="22"/>
        </w:rPr>
        <w:t>vedaja äriühing ei ole oluliselt või pidevalt rikkunud temaga sõlmitud hankelepinguid nii, et rikkumise tulemusena on lepingust taganetud või leping üles öeldud, hinda alandatud, hüvitatud kahju või makstud leppetrahvi</w:t>
      </w:r>
      <w:r w:rsidR="00DF75D3" w:rsidRPr="005B309B">
        <w:rPr>
          <w:rFonts w:ascii="Georgia" w:hAnsi="Georgia"/>
          <w:sz w:val="22"/>
          <w:szCs w:val="22"/>
        </w:rPr>
        <w:t xml:space="preserve">. </w:t>
      </w:r>
    </w:p>
    <w:p w14:paraId="1FF9AE46" w14:textId="77777777" w:rsidR="006A15C5" w:rsidRPr="005B309B" w:rsidRDefault="006A15C5" w:rsidP="006A15C5">
      <w:pPr>
        <w:pStyle w:val="Pealkiri"/>
        <w:tabs>
          <w:tab w:val="clear" w:pos="1464"/>
        </w:tabs>
        <w:ind w:left="0" w:firstLine="0"/>
        <w:jc w:val="both"/>
        <w:rPr>
          <w:rFonts w:ascii="Georgia" w:hAnsi="Georgia"/>
          <w:b/>
          <w:sz w:val="22"/>
          <w:szCs w:val="22"/>
        </w:rPr>
      </w:pPr>
    </w:p>
    <w:p w14:paraId="09DED5F2" w14:textId="70DDBF1D" w:rsidR="006A15C5" w:rsidRDefault="006A15C5" w:rsidP="006A15C5">
      <w:pPr>
        <w:pStyle w:val="punkt"/>
        <w:numPr>
          <w:ilvl w:val="1"/>
          <w:numId w:val="34"/>
        </w:numPr>
        <w:rPr>
          <w:rFonts w:ascii="Georgia" w:hAnsi="Georgia"/>
          <w:sz w:val="22"/>
          <w:szCs w:val="22"/>
        </w:rPr>
      </w:pPr>
      <w:r>
        <w:rPr>
          <w:rFonts w:ascii="Georgia" w:hAnsi="Georgia"/>
          <w:sz w:val="22"/>
          <w:szCs w:val="22"/>
        </w:rPr>
        <w:t>Avaliku liiniveo teostamiseks kasutatavate busside loetelu konkursidokumendile lisatud vormil:</w:t>
      </w:r>
    </w:p>
    <w:p w14:paraId="26A03F6E" w14:textId="1D34D8C9" w:rsidR="006A15C5" w:rsidRPr="005B309B" w:rsidRDefault="006A15C5" w:rsidP="006A15C5">
      <w:pPr>
        <w:pStyle w:val="punkt"/>
        <w:numPr>
          <w:ilvl w:val="2"/>
          <w:numId w:val="34"/>
        </w:numPr>
        <w:rPr>
          <w:rFonts w:ascii="Georgia" w:hAnsi="Georgia"/>
          <w:sz w:val="22"/>
          <w:szCs w:val="22"/>
        </w:rPr>
      </w:pPr>
      <w:r>
        <w:rPr>
          <w:rFonts w:ascii="Georgia" w:hAnsi="Georgia"/>
          <w:sz w:val="22"/>
          <w:szCs w:val="22"/>
        </w:rPr>
        <w:t>veda</w:t>
      </w:r>
      <w:r w:rsidRPr="005B309B">
        <w:rPr>
          <w:rFonts w:ascii="Georgia" w:hAnsi="Georgia"/>
          <w:sz w:val="22"/>
          <w:szCs w:val="22"/>
        </w:rPr>
        <w:t>ja omandis või muul õiguslikul alusel kasutuses on kõikidele Eesti kehtivatele õigusaktidele ja käesoleva konkursi tingimustele vastav(</w:t>
      </w:r>
      <w:proofErr w:type="spellStart"/>
      <w:r w:rsidRPr="005B309B">
        <w:rPr>
          <w:rFonts w:ascii="Georgia" w:hAnsi="Georgia"/>
          <w:sz w:val="22"/>
          <w:szCs w:val="22"/>
        </w:rPr>
        <w:t>ad</w:t>
      </w:r>
      <w:proofErr w:type="spellEnd"/>
      <w:r w:rsidRPr="005B309B">
        <w:rPr>
          <w:rFonts w:ascii="Georgia" w:hAnsi="Georgia"/>
          <w:sz w:val="22"/>
          <w:szCs w:val="22"/>
        </w:rPr>
        <w:t xml:space="preserve">) </w:t>
      </w:r>
      <w:r w:rsidRPr="005B309B">
        <w:rPr>
          <w:rFonts w:ascii="Georgia" w:hAnsi="Georgia"/>
          <w:b/>
          <w:sz w:val="22"/>
          <w:szCs w:val="22"/>
        </w:rPr>
        <w:t xml:space="preserve">buss(id) liiniveo teostamiseks, </w:t>
      </w:r>
      <w:r w:rsidRPr="005B309B">
        <w:rPr>
          <w:rFonts w:ascii="Georgia" w:hAnsi="Georgia"/>
          <w:sz w:val="22"/>
          <w:szCs w:val="22"/>
        </w:rPr>
        <w:t xml:space="preserve">seejuures peab </w:t>
      </w:r>
      <w:r>
        <w:rPr>
          <w:rFonts w:ascii="Georgia" w:hAnsi="Georgia"/>
          <w:sz w:val="22"/>
          <w:szCs w:val="22"/>
        </w:rPr>
        <w:t>veda</w:t>
      </w:r>
      <w:r w:rsidRPr="005B309B">
        <w:rPr>
          <w:rFonts w:ascii="Georgia" w:hAnsi="Georgia"/>
          <w:sz w:val="22"/>
          <w:szCs w:val="22"/>
        </w:rPr>
        <w:t xml:space="preserve">ja tagama, et tema omandis on või tal on sõlmitud leping asendusbussi kasutamiseks liinitõrgete puhul. </w:t>
      </w:r>
    </w:p>
    <w:p w14:paraId="6BDF32BE" w14:textId="36EF369C" w:rsidR="00DF75D3" w:rsidRPr="005B309B" w:rsidRDefault="00387C81" w:rsidP="00DF75D3">
      <w:pPr>
        <w:pStyle w:val="Pealkiri"/>
        <w:numPr>
          <w:ilvl w:val="1"/>
          <w:numId w:val="34"/>
        </w:numPr>
        <w:jc w:val="both"/>
        <w:rPr>
          <w:rFonts w:ascii="Georgia" w:hAnsi="Georgia"/>
          <w:sz w:val="22"/>
          <w:szCs w:val="22"/>
        </w:rPr>
      </w:pPr>
      <w:r>
        <w:rPr>
          <w:rFonts w:ascii="Georgia" w:hAnsi="Georgia"/>
          <w:sz w:val="22"/>
          <w:szCs w:val="22"/>
        </w:rPr>
        <w:t>Veda</w:t>
      </w:r>
      <w:r w:rsidR="00DF75D3" w:rsidRPr="005B309B">
        <w:rPr>
          <w:rFonts w:ascii="Georgia" w:hAnsi="Georgia"/>
          <w:sz w:val="22"/>
          <w:szCs w:val="22"/>
        </w:rPr>
        <w:t xml:space="preserve">ja </w:t>
      </w:r>
      <w:r w:rsidR="00DF75D3" w:rsidRPr="005B309B">
        <w:rPr>
          <w:rFonts w:ascii="Georgia" w:hAnsi="Georgia"/>
          <w:b/>
          <w:sz w:val="22"/>
          <w:szCs w:val="22"/>
        </w:rPr>
        <w:t>hinnapakkumus</w:t>
      </w:r>
      <w:r w:rsidR="00DF75D3" w:rsidRPr="005B309B">
        <w:rPr>
          <w:rFonts w:ascii="Georgia" w:hAnsi="Georgia"/>
          <w:sz w:val="22"/>
          <w:szCs w:val="22"/>
        </w:rPr>
        <w:t xml:space="preserve"> </w:t>
      </w:r>
      <w:r w:rsidR="003A3974" w:rsidRPr="005B309B">
        <w:rPr>
          <w:rFonts w:ascii="Georgia" w:hAnsi="Georgia"/>
          <w:sz w:val="22"/>
          <w:szCs w:val="22"/>
        </w:rPr>
        <w:t>k</w:t>
      </w:r>
      <w:r w:rsidR="006A15C5">
        <w:rPr>
          <w:rFonts w:ascii="Georgia" w:hAnsi="Georgia"/>
          <w:sz w:val="22"/>
          <w:szCs w:val="22"/>
        </w:rPr>
        <w:t>onkursidokumendile</w:t>
      </w:r>
      <w:r w:rsidR="003A3974" w:rsidRPr="005B309B">
        <w:rPr>
          <w:rFonts w:ascii="Georgia" w:hAnsi="Georgia"/>
          <w:sz w:val="22"/>
          <w:szCs w:val="22"/>
        </w:rPr>
        <w:t xml:space="preserve"> </w:t>
      </w:r>
      <w:r w:rsidR="003A3974" w:rsidRPr="005B309B">
        <w:rPr>
          <w:rFonts w:ascii="Georgia" w:hAnsi="Georgia"/>
          <w:iCs/>
          <w:sz w:val="22"/>
          <w:szCs w:val="22"/>
        </w:rPr>
        <w:t>lisa</w:t>
      </w:r>
      <w:r w:rsidR="006A15C5">
        <w:rPr>
          <w:rFonts w:ascii="Georgia" w:hAnsi="Georgia"/>
          <w:iCs/>
          <w:sz w:val="22"/>
          <w:szCs w:val="22"/>
        </w:rPr>
        <w:t>t</w:t>
      </w:r>
      <w:r w:rsidR="003A3974" w:rsidRPr="005B309B">
        <w:rPr>
          <w:rFonts w:ascii="Georgia" w:hAnsi="Georgia"/>
          <w:sz w:val="22"/>
          <w:szCs w:val="22"/>
        </w:rPr>
        <w:t>ud vormil</w:t>
      </w:r>
      <w:r>
        <w:rPr>
          <w:rFonts w:ascii="Georgia" w:hAnsi="Georgia"/>
          <w:sz w:val="22"/>
          <w:szCs w:val="22"/>
        </w:rPr>
        <w:t>:</w:t>
      </w:r>
    </w:p>
    <w:p w14:paraId="6CAAA34C" w14:textId="48A6B1E6" w:rsidR="00DF75D3" w:rsidRPr="005B309B" w:rsidRDefault="00387C81" w:rsidP="00DF75D3">
      <w:pPr>
        <w:pStyle w:val="Loendilik"/>
        <w:numPr>
          <w:ilvl w:val="2"/>
          <w:numId w:val="34"/>
        </w:numPr>
        <w:rPr>
          <w:rFonts w:ascii="Georgia" w:hAnsi="Georgia"/>
          <w:b/>
          <w:sz w:val="22"/>
          <w:szCs w:val="22"/>
        </w:rPr>
      </w:pPr>
      <w:r>
        <w:rPr>
          <w:rFonts w:ascii="Georgia" w:hAnsi="Georgia"/>
          <w:sz w:val="22"/>
          <w:szCs w:val="22"/>
        </w:rPr>
        <w:t>Veda</w:t>
      </w:r>
      <w:r w:rsidR="00DF75D3" w:rsidRPr="005B309B">
        <w:rPr>
          <w:rFonts w:ascii="Georgia" w:hAnsi="Georgia"/>
          <w:sz w:val="22"/>
          <w:szCs w:val="22"/>
        </w:rPr>
        <w:t>ja hinnapakkumuses esitatakse liinikilomeetri teenindamiseks vajaliku riigieelarve toetuse suurus ühe liinikilomeetri kohta.</w:t>
      </w:r>
    </w:p>
    <w:p w14:paraId="6947999C" w14:textId="77777777" w:rsidR="00DF75D3" w:rsidRPr="005B309B" w:rsidRDefault="00DF75D3" w:rsidP="00DF75D3">
      <w:pPr>
        <w:pStyle w:val="Loendilik"/>
        <w:numPr>
          <w:ilvl w:val="2"/>
          <w:numId w:val="34"/>
        </w:numPr>
        <w:rPr>
          <w:rFonts w:ascii="Georgia" w:hAnsi="Georgia"/>
          <w:b/>
          <w:sz w:val="22"/>
          <w:szCs w:val="22"/>
        </w:rPr>
      </w:pPr>
      <w:r w:rsidRPr="005B309B">
        <w:rPr>
          <w:rFonts w:ascii="Georgia" w:hAnsi="Georgia"/>
          <w:sz w:val="22"/>
          <w:szCs w:val="22"/>
        </w:rPr>
        <w:t>Hinnapakkumuses esitatud hinnad väljendatakse eurodes eurosendi täpsusega.</w:t>
      </w:r>
    </w:p>
    <w:p w14:paraId="7ADCF160" w14:textId="77777777" w:rsidR="00DF75D3" w:rsidRPr="005B309B" w:rsidRDefault="00DF75D3" w:rsidP="00DF75D3">
      <w:pPr>
        <w:pStyle w:val="Loendilik"/>
        <w:numPr>
          <w:ilvl w:val="2"/>
          <w:numId w:val="34"/>
        </w:numPr>
        <w:rPr>
          <w:rFonts w:ascii="Georgia" w:hAnsi="Georgia"/>
          <w:b/>
          <w:sz w:val="22"/>
          <w:szCs w:val="22"/>
        </w:rPr>
      </w:pPr>
      <w:r w:rsidRPr="005B309B">
        <w:rPr>
          <w:rFonts w:ascii="Georgia" w:hAnsi="Georgia"/>
          <w:sz w:val="22"/>
          <w:szCs w:val="22"/>
        </w:rPr>
        <w:t>Hind esitatakse ilma käibemaksuta.</w:t>
      </w:r>
    </w:p>
    <w:p w14:paraId="0924EBCF" w14:textId="2DCEC41F" w:rsidR="00DF75D3" w:rsidRPr="005B309B" w:rsidRDefault="00387C81" w:rsidP="00DF75D3">
      <w:pPr>
        <w:pStyle w:val="Loendilik"/>
        <w:numPr>
          <w:ilvl w:val="2"/>
          <w:numId w:val="34"/>
        </w:numPr>
        <w:rPr>
          <w:rFonts w:ascii="Georgia" w:hAnsi="Georgia"/>
          <w:b/>
          <w:sz w:val="22"/>
          <w:szCs w:val="22"/>
        </w:rPr>
      </w:pPr>
      <w:r>
        <w:rPr>
          <w:rFonts w:ascii="Georgia" w:hAnsi="Georgia"/>
          <w:sz w:val="22"/>
          <w:szCs w:val="22"/>
        </w:rPr>
        <w:t>Hinnap</w:t>
      </w:r>
      <w:r w:rsidR="00DF75D3" w:rsidRPr="005B309B">
        <w:rPr>
          <w:rFonts w:ascii="Georgia" w:hAnsi="Georgia"/>
          <w:sz w:val="22"/>
          <w:szCs w:val="22"/>
        </w:rPr>
        <w:t>akkumuses esitatud hind on lõplik. Valuutakursside muutumine või muud tegurid hinda ei mõjuta.</w:t>
      </w:r>
    </w:p>
    <w:p w14:paraId="68772875" w14:textId="033F3A2D" w:rsidR="00DF75D3" w:rsidRPr="005B309B" w:rsidRDefault="00DF75D3" w:rsidP="00DF75D3">
      <w:pPr>
        <w:pStyle w:val="Pealkiri"/>
        <w:numPr>
          <w:ilvl w:val="1"/>
          <w:numId w:val="34"/>
        </w:numPr>
        <w:jc w:val="both"/>
        <w:rPr>
          <w:rFonts w:ascii="Georgia" w:hAnsi="Georgia"/>
          <w:sz w:val="22"/>
          <w:szCs w:val="22"/>
        </w:rPr>
      </w:pPr>
      <w:r w:rsidRPr="005B309B">
        <w:rPr>
          <w:rFonts w:ascii="Georgia" w:hAnsi="Georgia"/>
          <w:bCs/>
          <w:sz w:val="22"/>
          <w:szCs w:val="22"/>
        </w:rPr>
        <w:t xml:space="preserve">Liinikilomeetri maksumuse ja riigieelarve sihtotstarbelise toetuse arvestamise aluseks olevate </w:t>
      </w:r>
      <w:r w:rsidRPr="005B309B">
        <w:rPr>
          <w:rFonts w:ascii="Georgia" w:hAnsi="Georgia"/>
          <w:b/>
          <w:bCs/>
          <w:sz w:val="22"/>
          <w:szCs w:val="22"/>
        </w:rPr>
        <w:t>tulude ja kulude kalkulatsioon</w:t>
      </w:r>
      <w:r w:rsidRPr="005B309B">
        <w:rPr>
          <w:rFonts w:ascii="Georgia" w:hAnsi="Georgia"/>
          <w:bCs/>
          <w:sz w:val="22"/>
          <w:szCs w:val="22"/>
        </w:rPr>
        <w:t xml:space="preserve"> </w:t>
      </w:r>
      <w:r w:rsidR="00387C81">
        <w:rPr>
          <w:rFonts w:ascii="Georgia" w:hAnsi="Georgia"/>
          <w:bCs/>
          <w:sz w:val="22"/>
          <w:szCs w:val="22"/>
        </w:rPr>
        <w:t>konkursi</w:t>
      </w:r>
      <w:r w:rsidRPr="005B309B">
        <w:rPr>
          <w:rFonts w:ascii="Georgia" w:hAnsi="Georgia"/>
          <w:bCs/>
          <w:sz w:val="22"/>
          <w:szCs w:val="22"/>
        </w:rPr>
        <w:t>dokumendi</w:t>
      </w:r>
      <w:r w:rsidR="00387C81">
        <w:rPr>
          <w:rFonts w:ascii="Georgia" w:hAnsi="Georgia"/>
          <w:bCs/>
          <w:sz w:val="22"/>
          <w:szCs w:val="22"/>
        </w:rPr>
        <w:t>le</w:t>
      </w:r>
      <w:r w:rsidRPr="005B309B">
        <w:rPr>
          <w:rFonts w:ascii="Georgia" w:hAnsi="Georgia"/>
          <w:bCs/>
          <w:sz w:val="22"/>
          <w:szCs w:val="22"/>
        </w:rPr>
        <w:t xml:space="preserve"> lisa</w:t>
      </w:r>
      <w:r w:rsidR="00387C81">
        <w:rPr>
          <w:rFonts w:ascii="Georgia" w:hAnsi="Georgia"/>
          <w:bCs/>
          <w:sz w:val="22"/>
          <w:szCs w:val="22"/>
        </w:rPr>
        <w:t>t</w:t>
      </w:r>
      <w:r w:rsidRPr="005B309B">
        <w:rPr>
          <w:rFonts w:ascii="Georgia" w:hAnsi="Georgia"/>
          <w:bCs/>
          <w:sz w:val="22"/>
          <w:szCs w:val="22"/>
        </w:rPr>
        <w:t xml:space="preserve">ud vormil. </w:t>
      </w:r>
    </w:p>
    <w:p w14:paraId="3E57FC8D" w14:textId="694A5CFC" w:rsidR="00DF75D3" w:rsidRPr="005B309B" w:rsidRDefault="00387C81" w:rsidP="00DF75D3">
      <w:pPr>
        <w:pStyle w:val="Pealkiri"/>
        <w:numPr>
          <w:ilvl w:val="1"/>
          <w:numId w:val="34"/>
        </w:numPr>
        <w:jc w:val="both"/>
        <w:rPr>
          <w:rFonts w:ascii="Georgia" w:hAnsi="Georgia"/>
          <w:sz w:val="22"/>
          <w:szCs w:val="22"/>
        </w:rPr>
      </w:pPr>
      <w:r>
        <w:rPr>
          <w:rFonts w:ascii="Georgia" w:hAnsi="Georgia"/>
          <w:sz w:val="22"/>
          <w:szCs w:val="22"/>
        </w:rPr>
        <w:t>Hinnap</w:t>
      </w:r>
      <w:r w:rsidR="00DF75D3" w:rsidRPr="005B309B">
        <w:rPr>
          <w:rFonts w:ascii="Georgia" w:hAnsi="Georgia"/>
          <w:sz w:val="22"/>
          <w:szCs w:val="22"/>
        </w:rPr>
        <w:t xml:space="preserve">akkumuse allkirjastanud </w:t>
      </w:r>
      <w:r>
        <w:rPr>
          <w:rFonts w:ascii="Georgia" w:hAnsi="Georgia"/>
          <w:sz w:val="22"/>
          <w:szCs w:val="22"/>
        </w:rPr>
        <w:t>veda</w:t>
      </w:r>
      <w:r w:rsidR="00DF75D3" w:rsidRPr="005B309B">
        <w:rPr>
          <w:rFonts w:ascii="Georgia" w:hAnsi="Georgia"/>
          <w:sz w:val="22"/>
          <w:szCs w:val="22"/>
        </w:rPr>
        <w:t xml:space="preserve">ja esindaja </w:t>
      </w:r>
      <w:r w:rsidR="00DF75D3" w:rsidRPr="005B309B">
        <w:rPr>
          <w:rFonts w:ascii="Georgia" w:hAnsi="Georgia"/>
          <w:b/>
          <w:sz w:val="22"/>
          <w:szCs w:val="22"/>
        </w:rPr>
        <w:t>volitusi tõendav dokument</w:t>
      </w:r>
      <w:r w:rsidR="00DF75D3" w:rsidRPr="005B309B">
        <w:rPr>
          <w:rFonts w:ascii="Georgia" w:hAnsi="Georgia"/>
          <w:sz w:val="22"/>
          <w:szCs w:val="22"/>
        </w:rPr>
        <w:t xml:space="preserve"> (esitada juhul kui </w:t>
      </w:r>
      <w:r>
        <w:rPr>
          <w:rFonts w:ascii="Georgia" w:hAnsi="Georgia"/>
          <w:sz w:val="22"/>
          <w:szCs w:val="22"/>
        </w:rPr>
        <w:t>hinna</w:t>
      </w:r>
      <w:r w:rsidR="00DF75D3" w:rsidRPr="005B309B">
        <w:rPr>
          <w:rFonts w:ascii="Georgia" w:hAnsi="Georgia"/>
          <w:sz w:val="22"/>
          <w:szCs w:val="22"/>
        </w:rPr>
        <w:t>pakkumuse allkirjastanud isiku esindusõigust ei ole võimalik kontrollida äriregistrist).</w:t>
      </w:r>
    </w:p>
    <w:p w14:paraId="43CA8860" w14:textId="77777777" w:rsidR="00387C81" w:rsidRDefault="00DF75D3" w:rsidP="00387C81">
      <w:pPr>
        <w:pStyle w:val="Pealkiri"/>
        <w:numPr>
          <w:ilvl w:val="1"/>
          <w:numId w:val="34"/>
        </w:numPr>
        <w:jc w:val="both"/>
        <w:rPr>
          <w:rFonts w:ascii="Georgia" w:hAnsi="Georgia"/>
          <w:sz w:val="22"/>
          <w:szCs w:val="22"/>
        </w:rPr>
      </w:pPr>
      <w:r w:rsidRPr="005B309B">
        <w:rPr>
          <w:rFonts w:ascii="Georgia" w:hAnsi="Georgia"/>
          <w:b/>
          <w:sz w:val="22"/>
          <w:szCs w:val="22"/>
        </w:rPr>
        <w:t>Muu informatsioon</w:t>
      </w:r>
      <w:r w:rsidRPr="005B309B">
        <w:rPr>
          <w:rFonts w:ascii="Georgia" w:hAnsi="Georgia"/>
          <w:sz w:val="22"/>
          <w:szCs w:val="22"/>
        </w:rPr>
        <w:t xml:space="preserve">, mida </w:t>
      </w:r>
      <w:r w:rsidR="00387C81">
        <w:rPr>
          <w:rFonts w:ascii="Georgia" w:hAnsi="Georgia"/>
          <w:sz w:val="22"/>
          <w:szCs w:val="22"/>
        </w:rPr>
        <w:t>veda</w:t>
      </w:r>
      <w:r w:rsidRPr="005B309B">
        <w:rPr>
          <w:rFonts w:ascii="Georgia" w:hAnsi="Georgia"/>
          <w:sz w:val="22"/>
          <w:szCs w:val="22"/>
        </w:rPr>
        <w:t xml:space="preserve">ja peab vajalikuks esitada </w:t>
      </w:r>
      <w:r w:rsidR="003A3974" w:rsidRPr="005B309B">
        <w:rPr>
          <w:rFonts w:ascii="Georgia" w:hAnsi="Georgia"/>
          <w:sz w:val="22"/>
          <w:szCs w:val="22"/>
        </w:rPr>
        <w:t>k</w:t>
      </w:r>
      <w:r w:rsidRPr="005B309B">
        <w:rPr>
          <w:rFonts w:ascii="Georgia" w:hAnsi="Georgia"/>
          <w:sz w:val="22"/>
          <w:szCs w:val="22"/>
        </w:rPr>
        <w:t>onkursi edukaks läbiviimiseks</w:t>
      </w:r>
      <w:r w:rsidR="00387C81">
        <w:rPr>
          <w:rFonts w:ascii="Georgia" w:hAnsi="Georgia"/>
          <w:sz w:val="22"/>
          <w:szCs w:val="22"/>
        </w:rPr>
        <w:t>.</w:t>
      </w:r>
    </w:p>
    <w:p w14:paraId="12CF65D0" w14:textId="3830C8D7" w:rsidR="00D54596" w:rsidRPr="00387C81" w:rsidRDefault="00D54596" w:rsidP="00387C81">
      <w:pPr>
        <w:pStyle w:val="Pealkiri"/>
        <w:tabs>
          <w:tab w:val="clear" w:pos="1464"/>
        </w:tabs>
        <w:ind w:left="360" w:firstLine="0"/>
        <w:jc w:val="both"/>
        <w:rPr>
          <w:rFonts w:ascii="Georgia" w:hAnsi="Georgia"/>
          <w:sz w:val="22"/>
          <w:szCs w:val="22"/>
        </w:rPr>
      </w:pPr>
    </w:p>
    <w:p w14:paraId="6720623E" w14:textId="1E905A53" w:rsidR="005669E9" w:rsidRPr="005B309B" w:rsidRDefault="005669E9">
      <w:pPr>
        <w:rPr>
          <w:rFonts w:ascii="Georgia" w:hAnsi="Georgia"/>
          <w:b/>
          <w:sz w:val="22"/>
          <w:szCs w:val="22"/>
        </w:rPr>
      </w:pPr>
    </w:p>
    <w:p w14:paraId="7758F735" w14:textId="4DFC80A2" w:rsidR="004655FE" w:rsidRDefault="00170E04" w:rsidP="00170E04">
      <w:pPr>
        <w:pStyle w:val="Loendilik"/>
        <w:numPr>
          <w:ilvl w:val="0"/>
          <w:numId w:val="34"/>
        </w:numPr>
        <w:rPr>
          <w:rFonts w:ascii="Georgia" w:hAnsi="Georgia"/>
          <w:b/>
          <w:sz w:val="22"/>
          <w:szCs w:val="22"/>
        </w:rPr>
      </w:pPr>
      <w:r>
        <w:rPr>
          <w:rFonts w:ascii="Georgia" w:hAnsi="Georgia"/>
          <w:b/>
          <w:sz w:val="22"/>
          <w:szCs w:val="22"/>
        </w:rPr>
        <w:t xml:space="preserve">Hinnapakkumuste menetlemine </w:t>
      </w:r>
    </w:p>
    <w:p w14:paraId="07D9B36F" w14:textId="77777777" w:rsidR="00AA4C3C" w:rsidRPr="005B309B" w:rsidRDefault="00AA4C3C" w:rsidP="00AA4C3C">
      <w:pPr>
        <w:pStyle w:val="Loendilik"/>
        <w:ind w:left="360"/>
        <w:rPr>
          <w:rFonts w:ascii="Georgia" w:hAnsi="Georgia"/>
          <w:b/>
          <w:sz w:val="22"/>
          <w:szCs w:val="22"/>
        </w:rPr>
      </w:pPr>
    </w:p>
    <w:p w14:paraId="448304D9" w14:textId="77777777" w:rsidR="00AA4C3C" w:rsidRPr="005B309B" w:rsidRDefault="00AA4C3C" w:rsidP="00AA4C3C">
      <w:pPr>
        <w:pStyle w:val="Pealkiri"/>
        <w:numPr>
          <w:ilvl w:val="1"/>
          <w:numId w:val="34"/>
        </w:numPr>
        <w:jc w:val="both"/>
        <w:rPr>
          <w:rFonts w:ascii="Georgia" w:hAnsi="Georgia"/>
          <w:sz w:val="22"/>
          <w:szCs w:val="22"/>
        </w:rPr>
      </w:pPr>
      <w:r w:rsidRPr="00AA4C3C">
        <w:rPr>
          <w:rFonts w:ascii="Georgia" w:hAnsi="Georgia"/>
          <w:sz w:val="22"/>
          <w:szCs w:val="22"/>
        </w:rPr>
        <w:t xml:space="preserve">ÜTK </w:t>
      </w:r>
      <w:r>
        <w:rPr>
          <w:rFonts w:ascii="Georgia" w:hAnsi="Georgia"/>
          <w:sz w:val="22"/>
          <w:szCs w:val="22"/>
        </w:rPr>
        <w:t xml:space="preserve">avab laekunud hinnapakkumused konkursidokumentide punktis 4.5.2. märgitud ajal. </w:t>
      </w:r>
      <w:r w:rsidRPr="005B309B">
        <w:rPr>
          <w:rFonts w:ascii="Georgia" w:hAnsi="Georgia"/>
          <w:sz w:val="22"/>
          <w:szCs w:val="22"/>
        </w:rPr>
        <w:t>Peale hinnapakkumuste esitamise tähtaja möödumist laekunud pakkumusi ei avata.</w:t>
      </w:r>
    </w:p>
    <w:p w14:paraId="6A91A19C" w14:textId="4C4B43D9" w:rsidR="00170E04" w:rsidRPr="005C22BB" w:rsidRDefault="00170E04" w:rsidP="005C22BB">
      <w:pPr>
        <w:pStyle w:val="punkt"/>
        <w:numPr>
          <w:ilvl w:val="1"/>
          <w:numId w:val="34"/>
        </w:numPr>
        <w:spacing w:before="0"/>
        <w:rPr>
          <w:rFonts w:ascii="Georgia" w:hAnsi="Georgia"/>
          <w:b/>
          <w:sz w:val="22"/>
          <w:szCs w:val="22"/>
        </w:rPr>
      </w:pPr>
      <w:r w:rsidRPr="005C22BB">
        <w:rPr>
          <w:rFonts w:ascii="Georgia" w:hAnsi="Georgia"/>
          <w:sz w:val="22"/>
          <w:szCs w:val="22"/>
        </w:rPr>
        <w:t xml:space="preserve">ÜTK </w:t>
      </w:r>
      <w:r w:rsidR="00387C81" w:rsidRPr="005C22BB">
        <w:rPr>
          <w:rFonts w:ascii="Georgia" w:hAnsi="Georgia"/>
          <w:sz w:val="22"/>
          <w:szCs w:val="22"/>
        </w:rPr>
        <w:t xml:space="preserve">kontrollib </w:t>
      </w:r>
      <w:r w:rsidR="00AA4C3C" w:rsidRPr="005C22BB">
        <w:rPr>
          <w:rFonts w:ascii="Georgia" w:hAnsi="Georgia"/>
          <w:sz w:val="22"/>
          <w:szCs w:val="22"/>
        </w:rPr>
        <w:t>pakkumuse esitamise tähtpäeva</w:t>
      </w:r>
      <w:r w:rsidR="00387C81" w:rsidRPr="005C22BB">
        <w:rPr>
          <w:rFonts w:ascii="Georgia" w:hAnsi="Georgia"/>
          <w:sz w:val="22"/>
          <w:szCs w:val="22"/>
        </w:rPr>
        <w:t xml:space="preserve"> seisuga</w:t>
      </w:r>
      <w:r w:rsidRPr="005C22BB">
        <w:rPr>
          <w:rFonts w:ascii="Georgia" w:hAnsi="Georgia"/>
          <w:sz w:val="22"/>
          <w:szCs w:val="22"/>
        </w:rPr>
        <w:t>:</w:t>
      </w:r>
    </w:p>
    <w:p w14:paraId="0680F9C7" w14:textId="00581FAD" w:rsidR="00387C81" w:rsidRPr="00170E04" w:rsidRDefault="00387C81" w:rsidP="00AA4C3C">
      <w:pPr>
        <w:pStyle w:val="punkt"/>
        <w:numPr>
          <w:ilvl w:val="2"/>
          <w:numId w:val="34"/>
        </w:numPr>
        <w:spacing w:before="0"/>
        <w:rPr>
          <w:rFonts w:ascii="Georgia" w:hAnsi="Georgia"/>
          <w:b/>
          <w:sz w:val="22"/>
          <w:szCs w:val="22"/>
        </w:rPr>
      </w:pPr>
      <w:r w:rsidRPr="00170E04">
        <w:rPr>
          <w:rFonts w:ascii="Georgia" w:hAnsi="Georgia"/>
          <w:sz w:val="22"/>
          <w:szCs w:val="22"/>
        </w:rPr>
        <w:t xml:space="preserve"> </w:t>
      </w:r>
      <w:r w:rsidR="00170E04">
        <w:rPr>
          <w:rFonts w:ascii="Georgia" w:hAnsi="Georgia"/>
          <w:sz w:val="22"/>
          <w:szCs w:val="22"/>
        </w:rPr>
        <w:t xml:space="preserve">vedajal </w:t>
      </w:r>
      <w:r w:rsidRPr="00170E04">
        <w:rPr>
          <w:rFonts w:ascii="Georgia" w:hAnsi="Georgia"/>
          <w:sz w:val="22"/>
          <w:szCs w:val="22"/>
        </w:rPr>
        <w:t xml:space="preserve">kehtiva </w:t>
      </w:r>
      <w:r w:rsidRPr="00170E04">
        <w:rPr>
          <w:rFonts w:ascii="Georgia" w:hAnsi="Georgia"/>
          <w:color w:val="000000"/>
          <w:sz w:val="22"/>
          <w:szCs w:val="22"/>
        </w:rPr>
        <w:t xml:space="preserve">ühistranspordiseaduse § 39 nimetatud </w:t>
      </w:r>
      <w:r w:rsidRPr="00170E04">
        <w:rPr>
          <w:rFonts w:ascii="Georgia" w:hAnsi="Georgia"/>
          <w:b/>
          <w:color w:val="000000"/>
          <w:sz w:val="22"/>
          <w:szCs w:val="22"/>
        </w:rPr>
        <w:t>ühenduse tegevusl</w:t>
      </w:r>
      <w:r w:rsidR="00170E04">
        <w:rPr>
          <w:rFonts w:ascii="Georgia" w:hAnsi="Georgia"/>
          <w:b/>
          <w:color w:val="000000"/>
          <w:sz w:val="22"/>
          <w:szCs w:val="22"/>
        </w:rPr>
        <w:t>o</w:t>
      </w:r>
      <w:r w:rsidRPr="00170E04">
        <w:rPr>
          <w:rFonts w:ascii="Georgia" w:hAnsi="Georgia"/>
          <w:b/>
          <w:color w:val="000000"/>
          <w:sz w:val="22"/>
          <w:szCs w:val="22"/>
        </w:rPr>
        <w:t>a</w:t>
      </w:r>
      <w:r w:rsidRPr="00170E04">
        <w:rPr>
          <w:rFonts w:ascii="Georgia" w:hAnsi="Georgia"/>
          <w:sz w:val="22"/>
          <w:szCs w:val="22"/>
        </w:rPr>
        <w:t xml:space="preserve"> </w:t>
      </w:r>
      <w:r w:rsidR="00170E04">
        <w:rPr>
          <w:rFonts w:ascii="Georgia" w:hAnsi="Georgia"/>
          <w:sz w:val="22"/>
          <w:szCs w:val="22"/>
        </w:rPr>
        <w:t xml:space="preserve">olemasolu </w:t>
      </w:r>
      <w:r w:rsidRPr="00170E04">
        <w:rPr>
          <w:rFonts w:ascii="Georgia" w:hAnsi="Georgia"/>
          <w:sz w:val="22"/>
          <w:szCs w:val="22"/>
        </w:rPr>
        <w:t xml:space="preserve">– </w:t>
      </w:r>
      <w:r w:rsidR="00170E04">
        <w:rPr>
          <w:rFonts w:ascii="Georgia" w:hAnsi="Georgia"/>
          <w:sz w:val="22"/>
          <w:szCs w:val="22"/>
        </w:rPr>
        <w:t>ÜTK</w:t>
      </w:r>
      <w:r w:rsidRPr="00170E04">
        <w:rPr>
          <w:rFonts w:ascii="Georgia" w:hAnsi="Georgia"/>
          <w:sz w:val="22"/>
          <w:szCs w:val="22"/>
        </w:rPr>
        <w:t xml:space="preserve"> kontrollib tegevusloa olemasolu ise päringuga </w:t>
      </w:r>
      <w:proofErr w:type="spellStart"/>
      <w:r w:rsidRPr="00170E04">
        <w:rPr>
          <w:rFonts w:ascii="Georgia" w:hAnsi="Georgia"/>
          <w:sz w:val="22"/>
          <w:szCs w:val="22"/>
        </w:rPr>
        <w:t>MTRist</w:t>
      </w:r>
      <w:proofErr w:type="spellEnd"/>
      <w:r w:rsidRPr="00170E04">
        <w:rPr>
          <w:rFonts w:ascii="Georgia" w:hAnsi="Georgia"/>
          <w:sz w:val="22"/>
          <w:szCs w:val="22"/>
        </w:rPr>
        <w:t>;</w:t>
      </w:r>
    </w:p>
    <w:p w14:paraId="610EC1E7" w14:textId="706ACF53" w:rsidR="00170E04" w:rsidRPr="00170E04" w:rsidRDefault="00170E04" w:rsidP="00AA4C3C">
      <w:pPr>
        <w:pStyle w:val="punkt"/>
        <w:numPr>
          <w:ilvl w:val="2"/>
          <w:numId w:val="34"/>
        </w:numPr>
        <w:spacing w:before="0"/>
        <w:rPr>
          <w:rFonts w:ascii="Georgia" w:hAnsi="Georgia"/>
          <w:b/>
          <w:sz w:val="22"/>
          <w:szCs w:val="22"/>
        </w:rPr>
      </w:pPr>
      <w:r>
        <w:rPr>
          <w:rFonts w:ascii="Georgia" w:hAnsi="Georgia"/>
          <w:sz w:val="22"/>
          <w:szCs w:val="22"/>
        </w:rPr>
        <w:t xml:space="preserve">vedajal </w:t>
      </w:r>
      <w:r w:rsidRPr="00254276">
        <w:rPr>
          <w:rFonts w:ascii="Georgia" w:hAnsi="Georgia"/>
          <w:sz w:val="22"/>
          <w:szCs w:val="22"/>
        </w:rPr>
        <w:t xml:space="preserve">riikliku maksu, makse või keskkonnatasu maksuvõlg maksukorralduse seaduse tähenduses või maksu- või </w:t>
      </w:r>
      <w:r>
        <w:rPr>
          <w:rFonts w:ascii="Georgia" w:hAnsi="Georgia"/>
          <w:sz w:val="22"/>
          <w:szCs w:val="22"/>
        </w:rPr>
        <w:t xml:space="preserve">sotsiaalkindlustusmaksete võla </w:t>
      </w:r>
      <w:r w:rsidR="00AA4C3C">
        <w:rPr>
          <w:rFonts w:ascii="Georgia" w:hAnsi="Georgia"/>
          <w:sz w:val="22"/>
          <w:szCs w:val="22"/>
        </w:rPr>
        <w:t xml:space="preserve">(edaspidi maksuvõlg) </w:t>
      </w:r>
      <w:r>
        <w:rPr>
          <w:rFonts w:ascii="Georgia" w:hAnsi="Georgia"/>
          <w:sz w:val="22"/>
          <w:szCs w:val="22"/>
        </w:rPr>
        <w:t>puudumist – ÜTK kontrollib maksuvõla puudumist ise päringuga MTA kaudu.</w:t>
      </w:r>
    </w:p>
    <w:p w14:paraId="66FD4107" w14:textId="45F5EC36" w:rsidR="00F8019C" w:rsidRPr="005B309B" w:rsidRDefault="00F8019C" w:rsidP="00AA4C3C">
      <w:pPr>
        <w:pStyle w:val="Pealkiri"/>
        <w:numPr>
          <w:ilvl w:val="1"/>
          <w:numId w:val="34"/>
        </w:numPr>
        <w:jc w:val="both"/>
        <w:rPr>
          <w:rFonts w:ascii="Georgia" w:hAnsi="Georgia"/>
          <w:sz w:val="22"/>
          <w:szCs w:val="22"/>
        </w:rPr>
      </w:pPr>
      <w:r w:rsidRPr="005B309B">
        <w:rPr>
          <w:rFonts w:ascii="Georgia" w:hAnsi="Georgia"/>
          <w:sz w:val="22"/>
          <w:szCs w:val="22"/>
        </w:rPr>
        <w:t xml:space="preserve"> </w:t>
      </w:r>
      <w:r w:rsidR="00AA4C3C">
        <w:rPr>
          <w:rFonts w:ascii="Georgia" w:hAnsi="Georgia"/>
          <w:sz w:val="22"/>
          <w:szCs w:val="22"/>
        </w:rPr>
        <w:t xml:space="preserve">ÜTK </w:t>
      </w:r>
      <w:r w:rsidRPr="005B309B">
        <w:rPr>
          <w:rFonts w:ascii="Georgia" w:hAnsi="Georgia"/>
          <w:sz w:val="22"/>
          <w:szCs w:val="22"/>
        </w:rPr>
        <w:t xml:space="preserve">kõrvaldab konkursilt </w:t>
      </w:r>
      <w:r w:rsidR="00AA4C3C">
        <w:rPr>
          <w:rFonts w:ascii="Georgia" w:hAnsi="Georgia"/>
          <w:sz w:val="22"/>
          <w:szCs w:val="22"/>
        </w:rPr>
        <w:t>veda</w:t>
      </w:r>
      <w:r w:rsidRPr="005B309B">
        <w:rPr>
          <w:rFonts w:ascii="Georgia" w:hAnsi="Georgia"/>
          <w:sz w:val="22"/>
          <w:szCs w:val="22"/>
        </w:rPr>
        <w:t xml:space="preserve">ja, kellel </w:t>
      </w:r>
      <w:r w:rsidR="00AA4C3C">
        <w:rPr>
          <w:rFonts w:ascii="Georgia" w:hAnsi="Georgia"/>
          <w:sz w:val="22"/>
          <w:szCs w:val="22"/>
        </w:rPr>
        <w:t xml:space="preserve">puudub ÜTS </w:t>
      </w:r>
      <w:r w:rsidR="00043463">
        <w:rPr>
          <w:rFonts w:ascii="Georgia" w:hAnsi="Georgia"/>
          <w:sz w:val="22"/>
          <w:szCs w:val="22"/>
        </w:rPr>
        <w:t xml:space="preserve">§ </w:t>
      </w:r>
      <w:r w:rsidR="00AA4C3C">
        <w:rPr>
          <w:rFonts w:ascii="Georgia" w:hAnsi="Georgia"/>
          <w:sz w:val="22"/>
          <w:szCs w:val="22"/>
        </w:rPr>
        <w:t>39 nimetatud ühenduse tegevusluba</w:t>
      </w:r>
      <w:r w:rsidRPr="005B309B">
        <w:rPr>
          <w:rFonts w:ascii="Georgia" w:hAnsi="Georgia"/>
          <w:sz w:val="22"/>
          <w:szCs w:val="22"/>
        </w:rPr>
        <w:t>.</w:t>
      </w:r>
    </w:p>
    <w:p w14:paraId="1CB492E5" w14:textId="4B797213" w:rsidR="00F8019C" w:rsidRDefault="00F8019C" w:rsidP="00170950">
      <w:pPr>
        <w:pStyle w:val="Pealkiri"/>
        <w:tabs>
          <w:tab w:val="clear" w:pos="1464"/>
        </w:tabs>
        <w:ind w:left="1224" w:firstLine="0"/>
        <w:jc w:val="both"/>
        <w:rPr>
          <w:rFonts w:ascii="Georgia" w:hAnsi="Georgia"/>
          <w:sz w:val="22"/>
          <w:szCs w:val="22"/>
        </w:rPr>
      </w:pPr>
    </w:p>
    <w:p w14:paraId="3938DBDB" w14:textId="581C1165" w:rsidR="00043463" w:rsidRPr="00043463" w:rsidRDefault="00043463" w:rsidP="00DF75D3">
      <w:pPr>
        <w:pStyle w:val="Loendilik"/>
        <w:numPr>
          <w:ilvl w:val="1"/>
          <w:numId w:val="34"/>
        </w:numPr>
        <w:rPr>
          <w:rFonts w:ascii="Georgia" w:hAnsi="Georgia"/>
          <w:b/>
          <w:sz w:val="22"/>
          <w:szCs w:val="22"/>
        </w:rPr>
      </w:pPr>
      <w:r>
        <w:rPr>
          <w:rFonts w:ascii="Georgia" w:hAnsi="Georgia"/>
          <w:sz w:val="22"/>
          <w:szCs w:val="22"/>
        </w:rPr>
        <w:t>ÜTK kõrvaldab konkursilt vedaja, kellel esinevad konkursidokumendi punktides 5.1.1. – 5.1.5 nimetatud kõrvaldamise alused.</w:t>
      </w:r>
    </w:p>
    <w:p w14:paraId="61420B48" w14:textId="7B21E87F" w:rsidR="00264B3D" w:rsidRPr="005B309B" w:rsidRDefault="00AA4C3C" w:rsidP="00DF75D3">
      <w:pPr>
        <w:pStyle w:val="Loendilik"/>
        <w:numPr>
          <w:ilvl w:val="1"/>
          <w:numId w:val="34"/>
        </w:numPr>
        <w:rPr>
          <w:rFonts w:ascii="Georgia" w:hAnsi="Georgia"/>
          <w:b/>
          <w:sz w:val="22"/>
          <w:szCs w:val="22"/>
        </w:rPr>
      </w:pPr>
      <w:r>
        <w:rPr>
          <w:rFonts w:ascii="Georgia" w:hAnsi="Georgia"/>
          <w:sz w:val="22"/>
          <w:szCs w:val="22"/>
        </w:rPr>
        <w:t>ÜTK</w:t>
      </w:r>
      <w:r w:rsidR="00D44BF3" w:rsidRPr="005B309B">
        <w:rPr>
          <w:rFonts w:ascii="Georgia" w:hAnsi="Georgia"/>
          <w:sz w:val="22"/>
          <w:szCs w:val="22"/>
        </w:rPr>
        <w:t xml:space="preserve"> kontrollib esitatud </w:t>
      </w:r>
      <w:r w:rsidR="006E1721" w:rsidRPr="005B309B">
        <w:rPr>
          <w:rFonts w:ascii="Georgia" w:hAnsi="Georgia"/>
          <w:sz w:val="22"/>
          <w:szCs w:val="22"/>
        </w:rPr>
        <w:t>hinna</w:t>
      </w:r>
      <w:r w:rsidR="00D44BF3" w:rsidRPr="005B309B">
        <w:rPr>
          <w:rFonts w:ascii="Georgia" w:hAnsi="Georgia"/>
          <w:sz w:val="22"/>
          <w:szCs w:val="22"/>
        </w:rPr>
        <w:t xml:space="preserve">pakkumuste vastavust </w:t>
      </w:r>
      <w:r w:rsidR="00F8019C" w:rsidRPr="005B309B">
        <w:rPr>
          <w:rFonts w:ascii="Georgia" w:hAnsi="Georgia"/>
          <w:sz w:val="22"/>
          <w:szCs w:val="22"/>
        </w:rPr>
        <w:t>k</w:t>
      </w:r>
      <w:r w:rsidR="00DB30DA" w:rsidRPr="005B309B">
        <w:rPr>
          <w:rFonts w:ascii="Georgia" w:hAnsi="Georgia"/>
          <w:sz w:val="22"/>
          <w:szCs w:val="22"/>
        </w:rPr>
        <w:t>onkursidokumendis</w:t>
      </w:r>
      <w:r w:rsidR="00D44BF3" w:rsidRPr="005B309B">
        <w:rPr>
          <w:rFonts w:ascii="Georgia" w:hAnsi="Georgia"/>
          <w:sz w:val="22"/>
          <w:szCs w:val="22"/>
        </w:rPr>
        <w:t xml:space="preserve"> esitatud tingimustele. </w:t>
      </w:r>
    </w:p>
    <w:p w14:paraId="505D4F6F" w14:textId="77777777" w:rsidR="005C79E7" w:rsidRPr="005C79E7" w:rsidRDefault="00AA4C3C" w:rsidP="00412AC6">
      <w:pPr>
        <w:pStyle w:val="Loendilik"/>
        <w:numPr>
          <w:ilvl w:val="1"/>
          <w:numId w:val="34"/>
        </w:numPr>
        <w:rPr>
          <w:rFonts w:ascii="Georgia" w:hAnsi="Georgia"/>
          <w:b/>
          <w:sz w:val="22"/>
          <w:szCs w:val="22"/>
        </w:rPr>
      </w:pPr>
      <w:r w:rsidRPr="005C79E7">
        <w:rPr>
          <w:rFonts w:ascii="Georgia" w:hAnsi="Georgia"/>
          <w:sz w:val="22"/>
          <w:szCs w:val="22"/>
        </w:rPr>
        <w:t>ÜTK võib kirjalikult nõuda veda</w:t>
      </w:r>
      <w:r w:rsidR="00D44BF3" w:rsidRPr="005C79E7">
        <w:rPr>
          <w:rFonts w:ascii="Georgia" w:hAnsi="Georgia"/>
          <w:sz w:val="22"/>
          <w:szCs w:val="22"/>
        </w:rPr>
        <w:t xml:space="preserve">jalt </w:t>
      </w:r>
      <w:r w:rsidR="006E1721" w:rsidRPr="005C79E7">
        <w:rPr>
          <w:rFonts w:ascii="Georgia" w:hAnsi="Georgia"/>
          <w:sz w:val="22"/>
          <w:szCs w:val="22"/>
        </w:rPr>
        <w:t>hinna</w:t>
      </w:r>
      <w:r w:rsidR="00D44BF3" w:rsidRPr="005C79E7">
        <w:rPr>
          <w:rFonts w:ascii="Georgia" w:hAnsi="Georgia"/>
          <w:sz w:val="22"/>
          <w:szCs w:val="22"/>
        </w:rPr>
        <w:t xml:space="preserve">pakkumuses esitatud teabe </w:t>
      </w:r>
      <w:r w:rsidR="006046E6" w:rsidRPr="005C79E7">
        <w:rPr>
          <w:rFonts w:ascii="Georgia" w:hAnsi="Georgia"/>
          <w:sz w:val="22"/>
          <w:szCs w:val="22"/>
        </w:rPr>
        <w:t xml:space="preserve">selgitamist </w:t>
      </w:r>
      <w:r w:rsidR="00D44BF3" w:rsidRPr="005C79E7">
        <w:rPr>
          <w:rFonts w:ascii="Georgia" w:hAnsi="Georgia"/>
          <w:sz w:val="22"/>
          <w:szCs w:val="22"/>
        </w:rPr>
        <w:t>või  t</w:t>
      </w:r>
      <w:r w:rsidR="006046E6" w:rsidRPr="005C79E7">
        <w:rPr>
          <w:rFonts w:ascii="Georgia" w:hAnsi="Georgia"/>
          <w:sz w:val="22"/>
          <w:szCs w:val="22"/>
        </w:rPr>
        <w:t>eavet tõendavate dokumentide esitamist</w:t>
      </w:r>
      <w:r w:rsidR="00D44BF3" w:rsidRPr="005C79E7">
        <w:rPr>
          <w:rFonts w:ascii="Georgia" w:hAnsi="Georgia"/>
          <w:sz w:val="22"/>
          <w:szCs w:val="22"/>
        </w:rPr>
        <w:t xml:space="preserve">. </w:t>
      </w:r>
      <w:r w:rsidRPr="005C79E7">
        <w:rPr>
          <w:rFonts w:ascii="Georgia" w:hAnsi="Georgia"/>
          <w:sz w:val="22"/>
          <w:szCs w:val="22"/>
        </w:rPr>
        <w:t>Veda</w:t>
      </w:r>
      <w:r w:rsidR="00D44BF3" w:rsidRPr="005C79E7">
        <w:rPr>
          <w:rFonts w:ascii="Georgia" w:hAnsi="Georgia"/>
          <w:sz w:val="22"/>
          <w:szCs w:val="22"/>
        </w:rPr>
        <w:t>ja on ko</w:t>
      </w:r>
      <w:r w:rsidR="00D7221C" w:rsidRPr="005C79E7">
        <w:rPr>
          <w:rFonts w:ascii="Georgia" w:hAnsi="Georgia"/>
          <w:sz w:val="22"/>
          <w:szCs w:val="22"/>
        </w:rPr>
        <w:t>hustatud esitama nimetatu 3 (kolme</w:t>
      </w:r>
      <w:r w:rsidR="006E1721" w:rsidRPr="005C79E7">
        <w:rPr>
          <w:rFonts w:ascii="Georgia" w:hAnsi="Georgia"/>
          <w:sz w:val="22"/>
          <w:szCs w:val="22"/>
        </w:rPr>
        <w:t xml:space="preserve">) </w:t>
      </w:r>
      <w:r w:rsidR="00D44BF3" w:rsidRPr="005C79E7">
        <w:rPr>
          <w:rFonts w:ascii="Georgia" w:hAnsi="Georgia"/>
          <w:sz w:val="22"/>
          <w:szCs w:val="22"/>
        </w:rPr>
        <w:t xml:space="preserve">tööpäeva jooksul vastava nõude saamisest arvates. </w:t>
      </w:r>
    </w:p>
    <w:p w14:paraId="40FB4B3B" w14:textId="77777777" w:rsidR="005C79E7" w:rsidRPr="005C79E7" w:rsidRDefault="005C79E7" w:rsidP="005C79E7">
      <w:pPr>
        <w:pStyle w:val="Loendilik"/>
        <w:numPr>
          <w:ilvl w:val="1"/>
          <w:numId w:val="34"/>
        </w:numPr>
        <w:rPr>
          <w:rFonts w:ascii="Georgia" w:hAnsi="Georgia"/>
          <w:b/>
          <w:sz w:val="22"/>
          <w:szCs w:val="22"/>
        </w:rPr>
      </w:pPr>
      <w:r w:rsidRPr="005C79E7">
        <w:rPr>
          <w:rFonts w:ascii="Georgia" w:hAnsi="Georgia"/>
          <w:sz w:val="22"/>
          <w:szCs w:val="22"/>
        </w:rPr>
        <w:lastRenderedPageBreak/>
        <w:t>ÜTK</w:t>
      </w:r>
      <w:r w:rsidR="00D44BF3" w:rsidRPr="005C79E7">
        <w:rPr>
          <w:rFonts w:ascii="Georgia" w:hAnsi="Georgia"/>
          <w:sz w:val="22"/>
          <w:szCs w:val="22"/>
        </w:rPr>
        <w:t xml:space="preserve"> lükkab </w:t>
      </w:r>
      <w:r w:rsidR="006E1721" w:rsidRPr="005C79E7">
        <w:rPr>
          <w:rFonts w:ascii="Georgia" w:hAnsi="Georgia"/>
          <w:sz w:val="22"/>
          <w:szCs w:val="22"/>
        </w:rPr>
        <w:t>hinna</w:t>
      </w:r>
      <w:r w:rsidR="00D44BF3" w:rsidRPr="005C79E7">
        <w:rPr>
          <w:rFonts w:ascii="Georgia" w:hAnsi="Georgia"/>
          <w:sz w:val="22"/>
          <w:szCs w:val="22"/>
        </w:rPr>
        <w:t xml:space="preserve">pakkumuse tagasi, kui see ei vasta </w:t>
      </w:r>
      <w:r w:rsidR="00F8019C" w:rsidRPr="005C79E7">
        <w:rPr>
          <w:rFonts w:ascii="Georgia" w:hAnsi="Georgia"/>
          <w:sz w:val="22"/>
          <w:szCs w:val="22"/>
        </w:rPr>
        <w:t>k</w:t>
      </w:r>
      <w:r>
        <w:rPr>
          <w:rFonts w:ascii="Georgia" w:hAnsi="Georgia"/>
          <w:sz w:val="22"/>
          <w:szCs w:val="22"/>
        </w:rPr>
        <w:t>onkursi</w:t>
      </w:r>
      <w:r w:rsidR="00DB30DA" w:rsidRPr="005C79E7">
        <w:rPr>
          <w:rFonts w:ascii="Georgia" w:hAnsi="Georgia"/>
          <w:sz w:val="22"/>
          <w:szCs w:val="22"/>
        </w:rPr>
        <w:t>dokumendis</w:t>
      </w:r>
      <w:r w:rsidR="00D44BF3" w:rsidRPr="005C79E7">
        <w:rPr>
          <w:rFonts w:ascii="Georgia" w:hAnsi="Georgia"/>
          <w:sz w:val="22"/>
          <w:szCs w:val="22"/>
        </w:rPr>
        <w:t xml:space="preserve"> esitatud tingimustele. </w:t>
      </w:r>
      <w:r>
        <w:rPr>
          <w:rFonts w:ascii="Georgia" w:hAnsi="Georgia"/>
          <w:sz w:val="22"/>
          <w:szCs w:val="22"/>
        </w:rPr>
        <w:t>ÜTK</w:t>
      </w:r>
      <w:r w:rsidR="00D44BF3" w:rsidRPr="005C79E7">
        <w:rPr>
          <w:rFonts w:ascii="Georgia" w:hAnsi="Georgia"/>
          <w:sz w:val="22"/>
          <w:szCs w:val="22"/>
        </w:rPr>
        <w:t xml:space="preserve"> võib tunnistada </w:t>
      </w:r>
      <w:r w:rsidR="006E1721" w:rsidRPr="005C79E7">
        <w:rPr>
          <w:rFonts w:ascii="Georgia" w:hAnsi="Georgia"/>
          <w:sz w:val="22"/>
          <w:szCs w:val="22"/>
        </w:rPr>
        <w:t>hinna</w:t>
      </w:r>
      <w:r w:rsidR="00D44BF3" w:rsidRPr="005C79E7">
        <w:rPr>
          <w:rFonts w:ascii="Georgia" w:hAnsi="Georgia"/>
          <w:sz w:val="22"/>
          <w:szCs w:val="22"/>
        </w:rPr>
        <w:t>pakkumuse vastavaks, kui selles ei esine sisulisi kõrvalekaldeid nimetatud tingimustest.</w:t>
      </w:r>
      <w:r>
        <w:rPr>
          <w:rFonts w:ascii="Georgia" w:hAnsi="Georgia"/>
          <w:sz w:val="22"/>
          <w:szCs w:val="22"/>
        </w:rPr>
        <w:t xml:space="preserve"> Vedaj</w:t>
      </w:r>
      <w:r w:rsidR="00D44BF3" w:rsidRPr="005C79E7">
        <w:rPr>
          <w:rFonts w:ascii="Georgia" w:hAnsi="Georgia"/>
          <w:sz w:val="22"/>
          <w:szCs w:val="22"/>
        </w:rPr>
        <w:t xml:space="preserve">a, kelle </w:t>
      </w:r>
      <w:r w:rsidR="006E1721" w:rsidRPr="005C79E7">
        <w:rPr>
          <w:rFonts w:ascii="Georgia" w:hAnsi="Georgia"/>
          <w:sz w:val="22"/>
          <w:szCs w:val="22"/>
        </w:rPr>
        <w:t>hinna</w:t>
      </w:r>
      <w:r w:rsidR="00D44BF3" w:rsidRPr="005C79E7">
        <w:rPr>
          <w:rFonts w:ascii="Georgia" w:hAnsi="Georgia"/>
          <w:sz w:val="22"/>
          <w:szCs w:val="22"/>
        </w:rPr>
        <w:t>pakkumus on tagasi lükatud, ei osale edasise</w:t>
      </w:r>
      <w:r w:rsidR="00DB30DA" w:rsidRPr="005C79E7">
        <w:rPr>
          <w:rFonts w:ascii="Georgia" w:hAnsi="Georgia"/>
          <w:sz w:val="22"/>
          <w:szCs w:val="22"/>
        </w:rPr>
        <w:t>l</w:t>
      </w:r>
      <w:r w:rsidR="00D44BF3" w:rsidRPr="005C79E7">
        <w:rPr>
          <w:rFonts w:ascii="Georgia" w:hAnsi="Georgia"/>
          <w:sz w:val="22"/>
          <w:szCs w:val="22"/>
        </w:rPr>
        <w:t xml:space="preserve"> </w:t>
      </w:r>
      <w:r w:rsidR="00645FDD" w:rsidRPr="005C79E7">
        <w:rPr>
          <w:rFonts w:ascii="Georgia" w:hAnsi="Georgia"/>
          <w:sz w:val="22"/>
          <w:szCs w:val="22"/>
        </w:rPr>
        <w:t>k</w:t>
      </w:r>
      <w:r w:rsidR="00DB30DA" w:rsidRPr="005C79E7">
        <w:rPr>
          <w:rFonts w:ascii="Georgia" w:hAnsi="Georgia"/>
          <w:sz w:val="22"/>
          <w:szCs w:val="22"/>
        </w:rPr>
        <w:t>onkursil</w:t>
      </w:r>
      <w:r w:rsidR="00D44BF3" w:rsidRPr="005C79E7">
        <w:rPr>
          <w:rFonts w:ascii="Georgia" w:hAnsi="Georgia"/>
          <w:sz w:val="22"/>
          <w:szCs w:val="22"/>
        </w:rPr>
        <w:t>.</w:t>
      </w:r>
    </w:p>
    <w:p w14:paraId="61420B4F" w14:textId="504A58EE" w:rsidR="007620A1" w:rsidRPr="005C79E7" w:rsidRDefault="005C79E7" w:rsidP="005C79E7">
      <w:pPr>
        <w:pStyle w:val="Loendilik"/>
        <w:numPr>
          <w:ilvl w:val="1"/>
          <w:numId w:val="34"/>
        </w:numPr>
        <w:rPr>
          <w:rFonts w:ascii="Georgia" w:hAnsi="Georgia"/>
          <w:b/>
          <w:sz w:val="22"/>
          <w:szCs w:val="22"/>
        </w:rPr>
      </w:pPr>
      <w:r w:rsidRPr="005C79E7">
        <w:rPr>
          <w:rFonts w:ascii="Georgia" w:hAnsi="Georgia"/>
          <w:sz w:val="22"/>
          <w:szCs w:val="22"/>
        </w:rPr>
        <w:t>ÜTK</w:t>
      </w:r>
      <w:r w:rsidR="007620A1" w:rsidRPr="005C79E7">
        <w:rPr>
          <w:rFonts w:ascii="Georgia" w:hAnsi="Georgia"/>
          <w:sz w:val="22"/>
          <w:szCs w:val="22"/>
        </w:rPr>
        <w:t xml:space="preserve"> võib teha põhjendatud kirjaliku otsuse kõigi hinnapakkumuste tagasilükkamise kohta, kui </w:t>
      </w:r>
    </w:p>
    <w:p w14:paraId="61420B50" w14:textId="484ABDBE" w:rsidR="007620A1" w:rsidRPr="005C79E7" w:rsidRDefault="00305AF8" w:rsidP="00DF75D3">
      <w:pPr>
        <w:pStyle w:val="Loendilik"/>
        <w:numPr>
          <w:ilvl w:val="2"/>
          <w:numId w:val="34"/>
        </w:numPr>
        <w:rPr>
          <w:rFonts w:ascii="Georgia" w:hAnsi="Georgia"/>
          <w:b/>
          <w:sz w:val="22"/>
          <w:szCs w:val="22"/>
        </w:rPr>
      </w:pPr>
      <w:r w:rsidRPr="005C79E7">
        <w:rPr>
          <w:rFonts w:ascii="Georgia" w:hAnsi="Georgia"/>
          <w:sz w:val="22"/>
          <w:szCs w:val="22"/>
        </w:rPr>
        <w:t xml:space="preserve">Kõigi vastavaks tunnistatud </w:t>
      </w:r>
      <w:r w:rsidR="00D925B2" w:rsidRPr="005C79E7">
        <w:rPr>
          <w:rFonts w:ascii="Georgia" w:hAnsi="Georgia"/>
          <w:sz w:val="22"/>
          <w:szCs w:val="22"/>
        </w:rPr>
        <w:t>hinna</w:t>
      </w:r>
      <w:r w:rsidRPr="005C79E7">
        <w:rPr>
          <w:rFonts w:ascii="Georgia" w:hAnsi="Georgia"/>
          <w:sz w:val="22"/>
          <w:szCs w:val="22"/>
        </w:rPr>
        <w:t xml:space="preserve">pakkumuste maksumused ületavad </w:t>
      </w:r>
      <w:r w:rsidR="005C79E7" w:rsidRPr="005C79E7">
        <w:rPr>
          <w:rFonts w:ascii="Georgia" w:hAnsi="Georgia"/>
          <w:sz w:val="22"/>
          <w:szCs w:val="22"/>
        </w:rPr>
        <w:t>ÜTK</w:t>
      </w:r>
      <w:r w:rsidR="007620A1" w:rsidRPr="005C79E7">
        <w:rPr>
          <w:rFonts w:ascii="Georgia" w:hAnsi="Georgia"/>
          <w:sz w:val="22"/>
          <w:szCs w:val="22"/>
        </w:rPr>
        <w:t xml:space="preserve"> finantsvõimalused;</w:t>
      </w:r>
    </w:p>
    <w:p w14:paraId="709A0368" w14:textId="77777777" w:rsidR="005C79E7" w:rsidRPr="005C79E7" w:rsidRDefault="00552F6E" w:rsidP="005C79E7">
      <w:pPr>
        <w:pStyle w:val="Loendilik"/>
        <w:numPr>
          <w:ilvl w:val="2"/>
          <w:numId w:val="34"/>
        </w:numPr>
        <w:rPr>
          <w:rFonts w:ascii="Georgia" w:hAnsi="Georgia"/>
          <w:b/>
          <w:sz w:val="22"/>
          <w:szCs w:val="22"/>
        </w:rPr>
      </w:pPr>
      <w:r w:rsidRPr="005C79E7">
        <w:rPr>
          <w:rFonts w:ascii="Georgia" w:hAnsi="Georgia"/>
          <w:sz w:val="22"/>
          <w:szCs w:val="22"/>
        </w:rPr>
        <w:t xml:space="preserve">Konkursi </w:t>
      </w:r>
      <w:r w:rsidR="00305AF8" w:rsidRPr="005C79E7">
        <w:rPr>
          <w:rFonts w:ascii="Georgia" w:hAnsi="Georgia"/>
          <w:sz w:val="22"/>
          <w:szCs w:val="22"/>
        </w:rPr>
        <w:t xml:space="preserve">toimumise ajal on </w:t>
      </w:r>
      <w:r w:rsidR="00645FDD" w:rsidRPr="005C79E7">
        <w:rPr>
          <w:rFonts w:ascii="Georgia" w:hAnsi="Georgia"/>
          <w:sz w:val="22"/>
          <w:szCs w:val="22"/>
        </w:rPr>
        <w:t>t</w:t>
      </w:r>
      <w:r w:rsidR="000B78AB" w:rsidRPr="005C79E7">
        <w:rPr>
          <w:rFonts w:ascii="Georgia" w:hAnsi="Georgia"/>
          <w:sz w:val="22"/>
          <w:szCs w:val="22"/>
        </w:rPr>
        <w:t>ellija</w:t>
      </w:r>
      <w:r w:rsidR="00305AF8" w:rsidRPr="005C79E7">
        <w:rPr>
          <w:rFonts w:ascii="Georgia" w:hAnsi="Georgia"/>
          <w:sz w:val="22"/>
          <w:szCs w:val="22"/>
        </w:rPr>
        <w:t xml:space="preserve">le saanud teatavaks uued asjaolud, mis välistavad või muudavad </w:t>
      </w:r>
      <w:r w:rsidR="00645FDD" w:rsidRPr="005C79E7">
        <w:rPr>
          <w:rFonts w:ascii="Georgia" w:hAnsi="Georgia"/>
          <w:sz w:val="22"/>
          <w:szCs w:val="22"/>
        </w:rPr>
        <w:t>t</w:t>
      </w:r>
      <w:r w:rsidR="000B78AB" w:rsidRPr="005C79E7">
        <w:rPr>
          <w:rFonts w:ascii="Georgia" w:hAnsi="Georgia"/>
          <w:sz w:val="22"/>
          <w:szCs w:val="22"/>
        </w:rPr>
        <w:t>ellija</w:t>
      </w:r>
      <w:r w:rsidR="00305AF8" w:rsidRPr="005C79E7">
        <w:rPr>
          <w:rFonts w:ascii="Georgia" w:hAnsi="Georgia"/>
          <w:sz w:val="22"/>
          <w:szCs w:val="22"/>
        </w:rPr>
        <w:t xml:space="preserve">le ebamõistlikuks </w:t>
      </w:r>
      <w:r w:rsidR="00645FDD" w:rsidRPr="005C79E7">
        <w:rPr>
          <w:rFonts w:ascii="Georgia" w:hAnsi="Georgia"/>
          <w:sz w:val="22"/>
          <w:szCs w:val="22"/>
        </w:rPr>
        <w:t>k</w:t>
      </w:r>
      <w:r w:rsidR="000B78AB" w:rsidRPr="005C79E7">
        <w:rPr>
          <w:rFonts w:ascii="Georgia" w:hAnsi="Georgia"/>
          <w:sz w:val="22"/>
          <w:szCs w:val="22"/>
        </w:rPr>
        <w:t>onkursi</w:t>
      </w:r>
      <w:r w:rsidR="00305AF8" w:rsidRPr="005C79E7">
        <w:rPr>
          <w:rFonts w:ascii="Georgia" w:hAnsi="Georgia"/>
          <w:sz w:val="22"/>
          <w:szCs w:val="22"/>
        </w:rPr>
        <w:t xml:space="preserve"> lõpuleviimise </w:t>
      </w:r>
      <w:r w:rsidR="00645FDD" w:rsidRPr="005C79E7">
        <w:rPr>
          <w:rFonts w:ascii="Georgia" w:hAnsi="Georgia"/>
          <w:sz w:val="22"/>
          <w:szCs w:val="22"/>
        </w:rPr>
        <w:t>k</w:t>
      </w:r>
      <w:r w:rsidR="000B78AB" w:rsidRPr="005C79E7">
        <w:rPr>
          <w:rFonts w:ascii="Georgia" w:hAnsi="Georgia"/>
          <w:sz w:val="22"/>
          <w:szCs w:val="22"/>
        </w:rPr>
        <w:t>onkursi dokumentides ja nende lahutamatutes lisades</w:t>
      </w:r>
      <w:r w:rsidR="00305AF8" w:rsidRPr="005C79E7">
        <w:rPr>
          <w:rFonts w:ascii="Georgia" w:hAnsi="Georgia"/>
          <w:sz w:val="22"/>
          <w:szCs w:val="22"/>
        </w:rPr>
        <w:t xml:space="preserve"> sätestatud tingimustel.</w:t>
      </w:r>
    </w:p>
    <w:p w14:paraId="0A57EE02" w14:textId="77777777" w:rsidR="005C79E7" w:rsidRPr="005C79E7" w:rsidRDefault="005C79E7" w:rsidP="005C79E7">
      <w:pPr>
        <w:pStyle w:val="Loendilik"/>
        <w:ind w:left="1224"/>
        <w:rPr>
          <w:rFonts w:ascii="Georgia" w:hAnsi="Georgia"/>
          <w:b/>
          <w:sz w:val="22"/>
          <w:szCs w:val="22"/>
        </w:rPr>
      </w:pPr>
    </w:p>
    <w:p w14:paraId="4494CA45" w14:textId="77777777" w:rsidR="005C79E7" w:rsidRPr="005C79E7" w:rsidRDefault="005C79E7" w:rsidP="005C79E7">
      <w:pPr>
        <w:pStyle w:val="Loendilik"/>
        <w:numPr>
          <w:ilvl w:val="1"/>
          <w:numId w:val="34"/>
        </w:numPr>
        <w:rPr>
          <w:rFonts w:ascii="Georgia" w:hAnsi="Georgia"/>
          <w:b/>
          <w:sz w:val="22"/>
          <w:szCs w:val="22"/>
        </w:rPr>
      </w:pPr>
      <w:r w:rsidRPr="005C79E7">
        <w:rPr>
          <w:rFonts w:ascii="Georgia" w:hAnsi="Georgia"/>
          <w:sz w:val="22"/>
          <w:szCs w:val="22"/>
        </w:rPr>
        <w:t>Konkursi</w:t>
      </w:r>
      <w:r w:rsidR="00387C81" w:rsidRPr="005C79E7">
        <w:rPr>
          <w:rFonts w:ascii="Georgia" w:hAnsi="Georgia"/>
          <w:sz w:val="22"/>
          <w:szCs w:val="22"/>
        </w:rPr>
        <w:t xml:space="preserve"> käigus on </w:t>
      </w:r>
      <w:proofErr w:type="spellStart"/>
      <w:r w:rsidRPr="005C79E7">
        <w:rPr>
          <w:rFonts w:ascii="Georgia" w:hAnsi="Georgia"/>
          <w:sz w:val="22"/>
          <w:szCs w:val="22"/>
        </w:rPr>
        <w:t>ÜTKl</w:t>
      </w:r>
      <w:proofErr w:type="spellEnd"/>
      <w:r w:rsidR="00387C81" w:rsidRPr="005C79E7">
        <w:rPr>
          <w:rFonts w:ascii="Georgia" w:hAnsi="Georgia"/>
          <w:sz w:val="22"/>
          <w:szCs w:val="22"/>
        </w:rPr>
        <w:t xml:space="preserve"> õigus pidada </w:t>
      </w:r>
      <w:r>
        <w:rPr>
          <w:rFonts w:ascii="Georgia" w:hAnsi="Georgia"/>
          <w:sz w:val="22"/>
          <w:szCs w:val="22"/>
        </w:rPr>
        <w:t>veda</w:t>
      </w:r>
      <w:r w:rsidR="00387C81" w:rsidRPr="005C79E7">
        <w:rPr>
          <w:rFonts w:ascii="Georgia" w:hAnsi="Georgia"/>
          <w:sz w:val="22"/>
          <w:szCs w:val="22"/>
        </w:rPr>
        <w:t xml:space="preserve">jatega läbirääkimisi </w:t>
      </w:r>
      <w:r>
        <w:rPr>
          <w:rFonts w:ascii="Georgia" w:hAnsi="Georgia"/>
          <w:sz w:val="22"/>
          <w:szCs w:val="22"/>
        </w:rPr>
        <w:t>teenuse sisu</w:t>
      </w:r>
      <w:r w:rsidR="00387C81" w:rsidRPr="005C79E7">
        <w:rPr>
          <w:rFonts w:ascii="Georgia" w:hAnsi="Georgia"/>
          <w:color w:val="FF0000"/>
          <w:sz w:val="22"/>
          <w:szCs w:val="22"/>
        </w:rPr>
        <w:t xml:space="preserve"> </w:t>
      </w:r>
      <w:r w:rsidR="00387C81" w:rsidRPr="005C79E7">
        <w:rPr>
          <w:rFonts w:ascii="Georgia" w:hAnsi="Georgia"/>
          <w:sz w:val="22"/>
          <w:szCs w:val="22"/>
        </w:rPr>
        <w:t xml:space="preserve">ja maksumuse üle. </w:t>
      </w:r>
    </w:p>
    <w:p w14:paraId="51A4CE41" w14:textId="2EC4B0E5" w:rsidR="00387C81" w:rsidRPr="005C79E7" w:rsidRDefault="00387C81" w:rsidP="005C79E7">
      <w:pPr>
        <w:pStyle w:val="Loendilik"/>
        <w:numPr>
          <w:ilvl w:val="1"/>
          <w:numId w:val="34"/>
        </w:numPr>
        <w:rPr>
          <w:rFonts w:ascii="Georgia" w:hAnsi="Georgia"/>
          <w:b/>
          <w:sz w:val="22"/>
          <w:szCs w:val="22"/>
        </w:rPr>
      </w:pPr>
      <w:r w:rsidRPr="005C79E7">
        <w:rPr>
          <w:rFonts w:ascii="Georgia" w:hAnsi="Georgia"/>
          <w:sz w:val="22"/>
          <w:szCs w:val="22"/>
        </w:rPr>
        <w:t xml:space="preserve">Vastavalt läbirääkimiste pidamise vajadusele teatab </w:t>
      </w:r>
      <w:r w:rsidR="005C79E7">
        <w:rPr>
          <w:rFonts w:ascii="Georgia" w:hAnsi="Georgia"/>
          <w:sz w:val="22"/>
          <w:szCs w:val="22"/>
        </w:rPr>
        <w:t>ÜTK</w:t>
      </w:r>
      <w:r w:rsidRPr="005C79E7">
        <w:rPr>
          <w:rFonts w:ascii="Georgia" w:hAnsi="Georgia"/>
          <w:sz w:val="22"/>
          <w:szCs w:val="22"/>
        </w:rPr>
        <w:t xml:space="preserve"> </w:t>
      </w:r>
      <w:r w:rsidR="005C79E7">
        <w:rPr>
          <w:rFonts w:ascii="Georgia" w:hAnsi="Georgia"/>
          <w:sz w:val="22"/>
          <w:szCs w:val="22"/>
        </w:rPr>
        <w:t>vedajatele läbirääkimiste aja. Iga veda</w:t>
      </w:r>
      <w:r w:rsidRPr="005C79E7">
        <w:rPr>
          <w:rFonts w:ascii="Georgia" w:hAnsi="Georgia"/>
          <w:sz w:val="22"/>
          <w:szCs w:val="22"/>
        </w:rPr>
        <w:t xml:space="preserve">jaga peetakse läbirääkimisi eraldi. Läbirääkimisi võib pidada kirjalikult või suuliselt, suuliselt peetud läbirääkimised protokollitakse. Läbirääkimised on konfidentsiaalsed. </w:t>
      </w:r>
      <w:r w:rsidR="005C79E7" w:rsidRPr="00170950">
        <w:rPr>
          <w:rFonts w:ascii="Georgia" w:hAnsi="Georgia"/>
          <w:sz w:val="22"/>
          <w:szCs w:val="22"/>
        </w:rPr>
        <w:t>ÜTK</w:t>
      </w:r>
      <w:r w:rsidRPr="00170950">
        <w:rPr>
          <w:rFonts w:ascii="Georgia" w:hAnsi="Georgia"/>
          <w:sz w:val="22"/>
          <w:szCs w:val="22"/>
        </w:rPr>
        <w:t xml:space="preserve"> tagab läbirääkimiste käigus </w:t>
      </w:r>
      <w:r w:rsidR="005C79E7" w:rsidRPr="00170950">
        <w:rPr>
          <w:rFonts w:ascii="Georgia" w:hAnsi="Georgia"/>
          <w:sz w:val="22"/>
          <w:szCs w:val="22"/>
        </w:rPr>
        <w:t>vedajate</w:t>
      </w:r>
      <w:r w:rsidR="00043463" w:rsidRPr="00170950">
        <w:rPr>
          <w:rFonts w:ascii="Georgia" w:hAnsi="Georgia"/>
          <w:sz w:val="22"/>
          <w:szCs w:val="22"/>
        </w:rPr>
        <w:t xml:space="preserve"> võrdse kohtlemise</w:t>
      </w:r>
      <w:r w:rsidR="005C79E7" w:rsidRPr="00170950">
        <w:rPr>
          <w:rFonts w:ascii="Georgia" w:hAnsi="Georgia"/>
          <w:sz w:val="22"/>
          <w:szCs w:val="22"/>
        </w:rPr>
        <w:t>.</w:t>
      </w:r>
      <w:r w:rsidR="005C79E7">
        <w:rPr>
          <w:rFonts w:ascii="Georgia" w:hAnsi="Georgia"/>
          <w:sz w:val="22"/>
          <w:szCs w:val="22"/>
        </w:rPr>
        <w:t xml:space="preserve"> </w:t>
      </w:r>
      <w:r w:rsidRPr="005C79E7">
        <w:rPr>
          <w:rFonts w:ascii="Georgia" w:hAnsi="Georgia"/>
          <w:sz w:val="22"/>
          <w:szCs w:val="22"/>
        </w:rPr>
        <w:t xml:space="preserve">Pärast läbirääkimiste toimumist esitab </w:t>
      </w:r>
      <w:r w:rsidR="005C79E7">
        <w:rPr>
          <w:rFonts w:ascii="Georgia" w:hAnsi="Georgia"/>
          <w:sz w:val="22"/>
          <w:szCs w:val="22"/>
        </w:rPr>
        <w:t>veda</w:t>
      </w:r>
      <w:r w:rsidRPr="005C79E7">
        <w:rPr>
          <w:rFonts w:ascii="Georgia" w:hAnsi="Georgia"/>
          <w:sz w:val="22"/>
          <w:szCs w:val="22"/>
        </w:rPr>
        <w:t xml:space="preserve">ja vajadusel uue kohandatud </w:t>
      </w:r>
      <w:r w:rsidR="005C79E7">
        <w:rPr>
          <w:rFonts w:ascii="Georgia" w:hAnsi="Georgia"/>
          <w:sz w:val="22"/>
          <w:szCs w:val="22"/>
        </w:rPr>
        <w:t>hinna</w:t>
      </w:r>
      <w:r w:rsidRPr="005C79E7">
        <w:rPr>
          <w:rFonts w:ascii="Georgia" w:hAnsi="Georgia"/>
          <w:sz w:val="22"/>
          <w:szCs w:val="22"/>
        </w:rPr>
        <w:t>pakkumuse, mis esitatakse läbirääkimistel kokku lepitud tähtajaks.</w:t>
      </w:r>
    </w:p>
    <w:p w14:paraId="195077E5" w14:textId="77777777" w:rsidR="00387C81" w:rsidRPr="005B309B" w:rsidRDefault="00387C81" w:rsidP="00614D42">
      <w:pPr>
        <w:rPr>
          <w:rFonts w:ascii="Georgia" w:hAnsi="Georgia"/>
          <w:sz w:val="22"/>
          <w:szCs w:val="22"/>
        </w:rPr>
      </w:pPr>
    </w:p>
    <w:p w14:paraId="178164E4" w14:textId="5714AF9F" w:rsidR="00645FDD" w:rsidRPr="005C79E7" w:rsidRDefault="005C79E7" w:rsidP="00063116">
      <w:pPr>
        <w:pStyle w:val="Pealkiri"/>
        <w:numPr>
          <w:ilvl w:val="1"/>
          <w:numId w:val="34"/>
        </w:numPr>
        <w:jc w:val="both"/>
        <w:rPr>
          <w:rFonts w:ascii="Georgia" w:hAnsi="Georgia"/>
          <w:b/>
          <w:sz w:val="22"/>
          <w:szCs w:val="22"/>
        </w:rPr>
      </w:pPr>
      <w:r w:rsidRPr="005C79E7">
        <w:rPr>
          <w:rFonts w:ascii="Georgia" w:hAnsi="Georgia"/>
          <w:sz w:val="22"/>
          <w:szCs w:val="22"/>
        </w:rPr>
        <w:t>Eduka hinnapakkumuse valiku aluseks</w:t>
      </w:r>
      <w:r>
        <w:rPr>
          <w:rFonts w:ascii="Georgia" w:hAnsi="Georgia"/>
          <w:sz w:val="22"/>
          <w:szCs w:val="22"/>
        </w:rPr>
        <w:t xml:space="preserve"> on madalaim hind (</w:t>
      </w:r>
      <w:r w:rsidR="00645FDD" w:rsidRPr="005C79E7">
        <w:rPr>
          <w:rFonts w:ascii="Georgia" w:hAnsi="Georgia"/>
          <w:sz w:val="22"/>
          <w:szCs w:val="22"/>
        </w:rPr>
        <w:t>liinikilomeetri teenindamiseks vajal</w:t>
      </w:r>
      <w:r>
        <w:rPr>
          <w:rFonts w:ascii="Georgia" w:hAnsi="Georgia"/>
          <w:sz w:val="22"/>
          <w:szCs w:val="22"/>
        </w:rPr>
        <w:t>iku riigieelarve toetuse suurus</w:t>
      </w:r>
      <w:r w:rsidR="00645FDD" w:rsidRPr="005C79E7">
        <w:rPr>
          <w:rFonts w:ascii="Georgia" w:hAnsi="Georgia"/>
          <w:sz w:val="22"/>
          <w:szCs w:val="22"/>
        </w:rPr>
        <w:t xml:space="preserve"> ühe liinikilomeetri kohta</w:t>
      </w:r>
      <w:r>
        <w:rPr>
          <w:rFonts w:ascii="Georgia" w:hAnsi="Georgia"/>
          <w:sz w:val="22"/>
          <w:szCs w:val="22"/>
        </w:rPr>
        <w:t>)</w:t>
      </w:r>
      <w:r w:rsidR="00645FDD" w:rsidRPr="005C79E7">
        <w:rPr>
          <w:rFonts w:ascii="Georgia" w:hAnsi="Georgia"/>
          <w:sz w:val="22"/>
          <w:szCs w:val="22"/>
        </w:rPr>
        <w:t xml:space="preserve">. </w:t>
      </w:r>
    </w:p>
    <w:p w14:paraId="5A084449" w14:textId="689114A1" w:rsidR="00645FDD" w:rsidRPr="005B309B" w:rsidRDefault="005C79E7" w:rsidP="00645FDD">
      <w:pPr>
        <w:pStyle w:val="Pealkiri"/>
        <w:numPr>
          <w:ilvl w:val="1"/>
          <w:numId w:val="34"/>
        </w:numPr>
        <w:jc w:val="both"/>
        <w:rPr>
          <w:rFonts w:ascii="Georgia" w:hAnsi="Georgia"/>
          <w:b/>
          <w:sz w:val="22"/>
          <w:szCs w:val="22"/>
        </w:rPr>
      </w:pPr>
      <w:r>
        <w:rPr>
          <w:rFonts w:ascii="Georgia" w:hAnsi="Georgia"/>
          <w:sz w:val="22"/>
          <w:szCs w:val="22"/>
        </w:rPr>
        <w:t>ÜTK</w:t>
      </w:r>
      <w:r w:rsidR="00645FDD" w:rsidRPr="005B309B">
        <w:rPr>
          <w:rFonts w:ascii="Georgia" w:hAnsi="Georgia"/>
          <w:sz w:val="22"/>
          <w:szCs w:val="22"/>
        </w:rPr>
        <w:t xml:space="preserve"> võrdleb ja hindab kõiki hinnapakkum</w:t>
      </w:r>
      <w:r>
        <w:rPr>
          <w:rFonts w:ascii="Georgia" w:hAnsi="Georgia"/>
          <w:sz w:val="22"/>
          <w:szCs w:val="22"/>
        </w:rPr>
        <w:t>usi, mida ei ole tagasi lükatud</w:t>
      </w:r>
      <w:r w:rsidR="00645FDD" w:rsidRPr="005B309B">
        <w:rPr>
          <w:rFonts w:ascii="Georgia" w:hAnsi="Georgia"/>
          <w:sz w:val="22"/>
          <w:szCs w:val="22"/>
        </w:rPr>
        <w:t xml:space="preserve">. </w:t>
      </w:r>
    </w:p>
    <w:p w14:paraId="357857CA" w14:textId="3B9D91A4" w:rsidR="00645FDD" w:rsidRPr="00BF66F6" w:rsidRDefault="00645FDD" w:rsidP="00645FDD">
      <w:pPr>
        <w:pStyle w:val="Pealkiri"/>
        <w:numPr>
          <w:ilvl w:val="1"/>
          <w:numId w:val="34"/>
        </w:numPr>
        <w:jc w:val="both"/>
        <w:rPr>
          <w:rFonts w:ascii="Georgia" w:hAnsi="Georgia"/>
          <w:b/>
          <w:sz w:val="22"/>
          <w:szCs w:val="22"/>
        </w:rPr>
      </w:pPr>
      <w:r w:rsidRPr="005B309B">
        <w:rPr>
          <w:rFonts w:ascii="Georgia" w:hAnsi="Georgia"/>
          <w:sz w:val="22"/>
          <w:szCs w:val="22"/>
        </w:rPr>
        <w:t xml:space="preserve">Eduka </w:t>
      </w:r>
      <w:r w:rsidR="005C79E7">
        <w:rPr>
          <w:rFonts w:ascii="Georgia" w:hAnsi="Georgia"/>
          <w:sz w:val="22"/>
          <w:szCs w:val="22"/>
        </w:rPr>
        <w:t>hinnapakkumuse esitanud vedajaga</w:t>
      </w:r>
      <w:r w:rsidRPr="005B309B">
        <w:rPr>
          <w:rFonts w:ascii="Georgia" w:hAnsi="Georgia"/>
          <w:sz w:val="22"/>
          <w:szCs w:val="22"/>
        </w:rPr>
        <w:t xml:space="preserve"> sõlmitakse avaliku teenindamise otseleping k</w:t>
      </w:r>
      <w:r w:rsidR="005C79E7">
        <w:rPr>
          <w:rFonts w:ascii="Georgia" w:hAnsi="Georgia"/>
          <w:sz w:val="22"/>
          <w:szCs w:val="22"/>
        </w:rPr>
        <w:t>onkursi</w:t>
      </w:r>
      <w:r w:rsidRPr="005B309B">
        <w:rPr>
          <w:rFonts w:ascii="Georgia" w:hAnsi="Georgia"/>
          <w:sz w:val="22"/>
          <w:szCs w:val="22"/>
        </w:rPr>
        <w:t>dokumendi</w:t>
      </w:r>
      <w:r w:rsidR="005C79E7">
        <w:rPr>
          <w:rFonts w:ascii="Georgia" w:hAnsi="Georgia"/>
          <w:sz w:val="22"/>
          <w:szCs w:val="22"/>
        </w:rPr>
        <w:t>s</w:t>
      </w:r>
      <w:r w:rsidRPr="005B309B">
        <w:rPr>
          <w:rFonts w:ascii="Georgia" w:hAnsi="Georgia"/>
          <w:sz w:val="22"/>
          <w:szCs w:val="22"/>
        </w:rPr>
        <w:t xml:space="preserve"> ja hinnapakkumuses sisalduvatel tingimustel.</w:t>
      </w:r>
    </w:p>
    <w:p w14:paraId="5E271FF1" w14:textId="7C22B09E" w:rsidR="00BF66F6" w:rsidRPr="00BF66F6" w:rsidRDefault="00BF66F6" w:rsidP="00BF66F6">
      <w:pPr>
        <w:pStyle w:val="Pealkiri"/>
        <w:numPr>
          <w:ilvl w:val="2"/>
          <w:numId w:val="34"/>
        </w:numPr>
        <w:jc w:val="both"/>
        <w:rPr>
          <w:rFonts w:ascii="Georgia" w:hAnsi="Georgia"/>
          <w:b/>
          <w:sz w:val="22"/>
          <w:szCs w:val="22"/>
        </w:rPr>
      </w:pPr>
      <w:r>
        <w:rPr>
          <w:rFonts w:ascii="Georgia" w:hAnsi="Georgia"/>
          <w:sz w:val="22"/>
          <w:szCs w:val="22"/>
        </w:rPr>
        <w:t>ÜTK</w:t>
      </w:r>
      <w:r w:rsidRPr="005B309B">
        <w:rPr>
          <w:rFonts w:ascii="Georgia" w:hAnsi="Georgia"/>
          <w:sz w:val="22"/>
          <w:szCs w:val="22"/>
        </w:rPr>
        <w:t xml:space="preserve"> ei sõlmi avaliku teenindamise otselepingut isikuga, kui ilmneb, et </w:t>
      </w:r>
      <w:r>
        <w:rPr>
          <w:rFonts w:ascii="Georgia" w:hAnsi="Georgia"/>
          <w:sz w:val="22"/>
          <w:szCs w:val="22"/>
        </w:rPr>
        <w:t>veda</w:t>
      </w:r>
      <w:r w:rsidRPr="005B309B">
        <w:rPr>
          <w:rFonts w:ascii="Georgia" w:hAnsi="Georgia"/>
          <w:sz w:val="22"/>
          <w:szCs w:val="22"/>
        </w:rPr>
        <w:t xml:space="preserve">jal on enne otselepingu sõlmimist maksuvõlg. </w:t>
      </w:r>
      <w:r>
        <w:rPr>
          <w:rFonts w:ascii="Georgia" w:hAnsi="Georgia"/>
          <w:sz w:val="22"/>
          <w:szCs w:val="22"/>
        </w:rPr>
        <w:t>ÜTK</w:t>
      </w:r>
      <w:r w:rsidRPr="005B309B">
        <w:rPr>
          <w:rFonts w:ascii="Georgia" w:hAnsi="Georgia"/>
          <w:sz w:val="22"/>
          <w:szCs w:val="22"/>
        </w:rPr>
        <w:t xml:space="preserve"> kõrvaldab sellise </w:t>
      </w:r>
      <w:r>
        <w:rPr>
          <w:rFonts w:ascii="Georgia" w:hAnsi="Georgia"/>
          <w:sz w:val="22"/>
          <w:szCs w:val="22"/>
        </w:rPr>
        <w:t>veda</w:t>
      </w:r>
      <w:r w:rsidRPr="005B309B">
        <w:rPr>
          <w:rFonts w:ascii="Georgia" w:hAnsi="Georgia"/>
          <w:sz w:val="22"/>
          <w:szCs w:val="22"/>
        </w:rPr>
        <w:t xml:space="preserve">ja konkursilt. </w:t>
      </w:r>
    </w:p>
    <w:p w14:paraId="17F707EE" w14:textId="77777777" w:rsidR="00645FDD" w:rsidRPr="005B309B" w:rsidRDefault="00645FDD" w:rsidP="00645FDD">
      <w:pPr>
        <w:pStyle w:val="Loendilik"/>
        <w:ind w:left="792"/>
        <w:rPr>
          <w:rFonts w:ascii="Georgia" w:hAnsi="Georgia"/>
          <w:b/>
          <w:sz w:val="22"/>
          <w:szCs w:val="22"/>
        </w:rPr>
      </w:pPr>
    </w:p>
    <w:p w14:paraId="61420B59" w14:textId="77777777" w:rsidR="006C3AB8" w:rsidRPr="005B309B" w:rsidRDefault="006C3AB8" w:rsidP="00614D42">
      <w:pPr>
        <w:rPr>
          <w:rFonts w:ascii="Georgia" w:hAnsi="Georgia"/>
          <w:sz w:val="22"/>
          <w:szCs w:val="22"/>
        </w:rPr>
      </w:pPr>
    </w:p>
    <w:p w14:paraId="61420B5A" w14:textId="77777777" w:rsidR="00F52F0E" w:rsidRPr="005B309B" w:rsidRDefault="00F52F0E" w:rsidP="00614D42">
      <w:pPr>
        <w:rPr>
          <w:rFonts w:ascii="Georgia" w:hAnsi="Georgia"/>
          <w:sz w:val="22"/>
          <w:szCs w:val="22"/>
        </w:rPr>
      </w:pPr>
    </w:p>
    <w:p w14:paraId="61420B63" w14:textId="77777777" w:rsidR="00F52F0E" w:rsidRPr="005B309B" w:rsidRDefault="00F52F0E" w:rsidP="00614D42">
      <w:pPr>
        <w:rPr>
          <w:rFonts w:ascii="Georgia" w:hAnsi="Georgia"/>
          <w:sz w:val="22"/>
          <w:szCs w:val="22"/>
        </w:rPr>
      </w:pPr>
    </w:p>
    <w:sectPr w:rsidR="00F52F0E" w:rsidRPr="005B309B" w:rsidSect="00526EB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8571C" w14:textId="77777777" w:rsidR="004F0881" w:rsidRDefault="004F0881" w:rsidP="00CD4D29">
      <w:r>
        <w:separator/>
      </w:r>
    </w:p>
  </w:endnote>
  <w:endnote w:type="continuationSeparator" w:id="0">
    <w:p w14:paraId="08BB418E" w14:textId="77777777" w:rsidR="004F0881" w:rsidRDefault="004F0881" w:rsidP="00CD4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A9872" w14:textId="77777777" w:rsidR="004F0881" w:rsidRDefault="004F0881" w:rsidP="00CD4D29">
      <w:r>
        <w:separator/>
      </w:r>
    </w:p>
  </w:footnote>
  <w:footnote w:type="continuationSeparator" w:id="0">
    <w:p w14:paraId="2ED0CE22" w14:textId="77777777" w:rsidR="004F0881" w:rsidRDefault="004F0881" w:rsidP="00CD4D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97CD80E"/>
    <w:lvl w:ilvl="0">
      <w:start w:val="1"/>
      <w:numFmt w:val="decimal"/>
      <w:lvlText w:val="%1."/>
      <w:lvlJc w:val="left"/>
      <w:pPr>
        <w:tabs>
          <w:tab w:val="num" w:pos="360"/>
        </w:tabs>
        <w:ind w:left="360" w:hanging="360"/>
      </w:pPr>
      <w:rPr>
        <w:rFonts w:ascii="Times New Roman" w:hAnsi="Times New Roman" w:cs="Times New Roman"/>
      </w:rPr>
    </w:lvl>
  </w:abstractNum>
  <w:abstractNum w:abstractNumId="1" w15:restartNumberingAfterBreak="0">
    <w:nsid w:val="006F5DB4"/>
    <w:multiLevelType w:val="hybridMultilevel"/>
    <w:tmpl w:val="3390A2CA"/>
    <w:lvl w:ilvl="0" w:tplc="20A0F77E">
      <w:start w:val="1"/>
      <w:numFmt w:val="decimal"/>
      <w:lvlText w:val="5.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317429A"/>
    <w:multiLevelType w:val="hybridMultilevel"/>
    <w:tmpl w:val="BDAAAEEC"/>
    <w:lvl w:ilvl="0" w:tplc="11483454">
      <w:start w:val="1"/>
      <w:numFmt w:val="decimal"/>
      <w:lvlText w:val="2. %1"/>
      <w:lvlJc w:val="left"/>
      <w:pPr>
        <w:ind w:left="180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58975BB"/>
    <w:multiLevelType w:val="hybridMultilevel"/>
    <w:tmpl w:val="B5BA4362"/>
    <w:lvl w:ilvl="0" w:tplc="11483454">
      <w:start w:val="1"/>
      <w:numFmt w:val="decimal"/>
      <w:lvlText w:val="2. %1"/>
      <w:lvlJc w:val="left"/>
      <w:pPr>
        <w:ind w:left="180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73D6670"/>
    <w:multiLevelType w:val="hybridMultilevel"/>
    <w:tmpl w:val="3CC0FC94"/>
    <w:lvl w:ilvl="0" w:tplc="04250001">
      <w:start w:val="1"/>
      <w:numFmt w:val="bullet"/>
      <w:lvlText w:val=""/>
      <w:lvlJc w:val="left"/>
      <w:pPr>
        <w:ind w:left="2136" w:hanging="360"/>
      </w:pPr>
      <w:rPr>
        <w:rFonts w:ascii="Symbol" w:hAnsi="Symbol" w:hint="default"/>
      </w:rPr>
    </w:lvl>
    <w:lvl w:ilvl="1" w:tplc="04250003" w:tentative="1">
      <w:start w:val="1"/>
      <w:numFmt w:val="bullet"/>
      <w:lvlText w:val="o"/>
      <w:lvlJc w:val="left"/>
      <w:pPr>
        <w:ind w:left="2856" w:hanging="360"/>
      </w:pPr>
      <w:rPr>
        <w:rFonts w:ascii="Courier New" w:hAnsi="Courier New" w:cs="Courier New" w:hint="default"/>
      </w:rPr>
    </w:lvl>
    <w:lvl w:ilvl="2" w:tplc="04250005" w:tentative="1">
      <w:start w:val="1"/>
      <w:numFmt w:val="bullet"/>
      <w:lvlText w:val=""/>
      <w:lvlJc w:val="left"/>
      <w:pPr>
        <w:ind w:left="3576" w:hanging="360"/>
      </w:pPr>
      <w:rPr>
        <w:rFonts w:ascii="Wingdings" w:hAnsi="Wingdings" w:hint="default"/>
      </w:rPr>
    </w:lvl>
    <w:lvl w:ilvl="3" w:tplc="04250001" w:tentative="1">
      <w:start w:val="1"/>
      <w:numFmt w:val="bullet"/>
      <w:lvlText w:val=""/>
      <w:lvlJc w:val="left"/>
      <w:pPr>
        <w:ind w:left="4296" w:hanging="360"/>
      </w:pPr>
      <w:rPr>
        <w:rFonts w:ascii="Symbol" w:hAnsi="Symbol" w:hint="default"/>
      </w:rPr>
    </w:lvl>
    <w:lvl w:ilvl="4" w:tplc="04250003" w:tentative="1">
      <w:start w:val="1"/>
      <w:numFmt w:val="bullet"/>
      <w:lvlText w:val="o"/>
      <w:lvlJc w:val="left"/>
      <w:pPr>
        <w:ind w:left="5016" w:hanging="360"/>
      </w:pPr>
      <w:rPr>
        <w:rFonts w:ascii="Courier New" w:hAnsi="Courier New" w:cs="Courier New" w:hint="default"/>
      </w:rPr>
    </w:lvl>
    <w:lvl w:ilvl="5" w:tplc="04250005" w:tentative="1">
      <w:start w:val="1"/>
      <w:numFmt w:val="bullet"/>
      <w:lvlText w:val=""/>
      <w:lvlJc w:val="left"/>
      <w:pPr>
        <w:ind w:left="5736" w:hanging="360"/>
      </w:pPr>
      <w:rPr>
        <w:rFonts w:ascii="Wingdings" w:hAnsi="Wingdings" w:hint="default"/>
      </w:rPr>
    </w:lvl>
    <w:lvl w:ilvl="6" w:tplc="04250001" w:tentative="1">
      <w:start w:val="1"/>
      <w:numFmt w:val="bullet"/>
      <w:lvlText w:val=""/>
      <w:lvlJc w:val="left"/>
      <w:pPr>
        <w:ind w:left="6456" w:hanging="360"/>
      </w:pPr>
      <w:rPr>
        <w:rFonts w:ascii="Symbol" w:hAnsi="Symbol" w:hint="default"/>
      </w:rPr>
    </w:lvl>
    <w:lvl w:ilvl="7" w:tplc="04250003" w:tentative="1">
      <w:start w:val="1"/>
      <w:numFmt w:val="bullet"/>
      <w:lvlText w:val="o"/>
      <w:lvlJc w:val="left"/>
      <w:pPr>
        <w:ind w:left="7176" w:hanging="360"/>
      </w:pPr>
      <w:rPr>
        <w:rFonts w:ascii="Courier New" w:hAnsi="Courier New" w:cs="Courier New" w:hint="default"/>
      </w:rPr>
    </w:lvl>
    <w:lvl w:ilvl="8" w:tplc="04250005" w:tentative="1">
      <w:start w:val="1"/>
      <w:numFmt w:val="bullet"/>
      <w:lvlText w:val=""/>
      <w:lvlJc w:val="left"/>
      <w:pPr>
        <w:ind w:left="7896" w:hanging="360"/>
      </w:pPr>
      <w:rPr>
        <w:rFonts w:ascii="Wingdings" w:hAnsi="Wingdings" w:hint="default"/>
      </w:rPr>
    </w:lvl>
  </w:abstractNum>
  <w:abstractNum w:abstractNumId="5" w15:restartNumberingAfterBreak="0">
    <w:nsid w:val="07E17608"/>
    <w:multiLevelType w:val="hybridMultilevel"/>
    <w:tmpl w:val="75D02AC4"/>
    <w:lvl w:ilvl="0" w:tplc="0409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09774A9D"/>
    <w:multiLevelType w:val="hybridMultilevel"/>
    <w:tmpl w:val="56A202DE"/>
    <w:lvl w:ilvl="0" w:tplc="23D60FF2">
      <w:start w:val="1"/>
      <w:numFmt w:val="decimal"/>
      <w:lvlText w:val="8. %1"/>
      <w:lvlJc w:val="left"/>
      <w:pPr>
        <w:ind w:left="108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0A29797F"/>
    <w:multiLevelType w:val="hybridMultilevel"/>
    <w:tmpl w:val="BF8286CC"/>
    <w:lvl w:ilvl="0" w:tplc="11483454">
      <w:start w:val="1"/>
      <w:numFmt w:val="decimal"/>
      <w:lvlText w:val="2. %1"/>
      <w:lvlJc w:val="left"/>
      <w:pPr>
        <w:ind w:left="1800" w:hanging="360"/>
      </w:pPr>
      <w:rPr>
        <w:rFonts w:hint="default"/>
      </w:rPr>
    </w:lvl>
    <w:lvl w:ilvl="1" w:tplc="04250019" w:tentative="1">
      <w:start w:val="1"/>
      <w:numFmt w:val="lowerLetter"/>
      <w:lvlText w:val="%2."/>
      <w:lvlJc w:val="left"/>
      <w:pPr>
        <w:ind w:left="2520" w:hanging="360"/>
      </w:pPr>
    </w:lvl>
    <w:lvl w:ilvl="2" w:tplc="0425001B" w:tentative="1">
      <w:start w:val="1"/>
      <w:numFmt w:val="lowerRoman"/>
      <w:lvlText w:val="%3."/>
      <w:lvlJc w:val="right"/>
      <w:pPr>
        <w:ind w:left="3240" w:hanging="180"/>
      </w:pPr>
    </w:lvl>
    <w:lvl w:ilvl="3" w:tplc="0425000F" w:tentative="1">
      <w:start w:val="1"/>
      <w:numFmt w:val="decimal"/>
      <w:lvlText w:val="%4."/>
      <w:lvlJc w:val="left"/>
      <w:pPr>
        <w:ind w:left="3960" w:hanging="360"/>
      </w:pPr>
    </w:lvl>
    <w:lvl w:ilvl="4" w:tplc="04250019" w:tentative="1">
      <w:start w:val="1"/>
      <w:numFmt w:val="lowerLetter"/>
      <w:lvlText w:val="%5."/>
      <w:lvlJc w:val="left"/>
      <w:pPr>
        <w:ind w:left="4680" w:hanging="360"/>
      </w:pPr>
    </w:lvl>
    <w:lvl w:ilvl="5" w:tplc="0425001B" w:tentative="1">
      <w:start w:val="1"/>
      <w:numFmt w:val="lowerRoman"/>
      <w:lvlText w:val="%6."/>
      <w:lvlJc w:val="right"/>
      <w:pPr>
        <w:ind w:left="5400" w:hanging="180"/>
      </w:pPr>
    </w:lvl>
    <w:lvl w:ilvl="6" w:tplc="0425000F" w:tentative="1">
      <w:start w:val="1"/>
      <w:numFmt w:val="decimal"/>
      <w:lvlText w:val="%7."/>
      <w:lvlJc w:val="left"/>
      <w:pPr>
        <w:ind w:left="6120" w:hanging="360"/>
      </w:pPr>
    </w:lvl>
    <w:lvl w:ilvl="7" w:tplc="04250019" w:tentative="1">
      <w:start w:val="1"/>
      <w:numFmt w:val="lowerLetter"/>
      <w:lvlText w:val="%8."/>
      <w:lvlJc w:val="left"/>
      <w:pPr>
        <w:ind w:left="6840" w:hanging="360"/>
      </w:pPr>
    </w:lvl>
    <w:lvl w:ilvl="8" w:tplc="0425001B" w:tentative="1">
      <w:start w:val="1"/>
      <w:numFmt w:val="lowerRoman"/>
      <w:lvlText w:val="%9."/>
      <w:lvlJc w:val="right"/>
      <w:pPr>
        <w:ind w:left="7560" w:hanging="180"/>
      </w:pPr>
    </w:lvl>
  </w:abstractNum>
  <w:abstractNum w:abstractNumId="8" w15:restartNumberingAfterBreak="0">
    <w:nsid w:val="0ACC603A"/>
    <w:multiLevelType w:val="hybridMultilevel"/>
    <w:tmpl w:val="AF7466E2"/>
    <w:lvl w:ilvl="0" w:tplc="04250019">
      <w:start w:val="1"/>
      <w:numFmt w:val="lowerLetter"/>
      <w:lvlText w:val="%1."/>
      <w:lvlJc w:val="left"/>
      <w:pPr>
        <w:ind w:left="928" w:hanging="360"/>
      </w:pPr>
      <w:rPr>
        <w:rFonts w:hint="default"/>
        <w:color w:val="auto"/>
      </w:rPr>
    </w:lvl>
    <w:lvl w:ilvl="1" w:tplc="04250019" w:tentative="1">
      <w:start w:val="1"/>
      <w:numFmt w:val="lowerLetter"/>
      <w:lvlText w:val="%2."/>
      <w:lvlJc w:val="left"/>
      <w:pPr>
        <w:ind w:left="2553" w:hanging="360"/>
      </w:pPr>
    </w:lvl>
    <w:lvl w:ilvl="2" w:tplc="0425001B" w:tentative="1">
      <w:start w:val="1"/>
      <w:numFmt w:val="lowerRoman"/>
      <w:lvlText w:val="%3."/>
      <w:lvlJc w:val="right"/>
      <w:pPr>
        <w:ind w:left="3273" w:hanging="180"/>
      </w:pPr>
    </w:lvl>
    <w:lvl w:ilvl="3" w:tplc="0425000F" w:tentative="1">
      <w:start w:val="1"/>
      <w:numFmt w:val="decimal"/>
      <w:lvlText w:val="%4."/>
      <w:lvlJc w:val="left"/>
      <w:pPr>
        <w:ind w:left="3993" w:hanging="360"/>
      </w:pPr>
    </w:lvl>
    <w:lvl w:ilvl="4" w:tplc="04250019" w:tentative="1">
      <w:start w:val="1"/>
      <w:numFmt w:val="lowerLetter"/>
      <w:lvlText w:val="%5."/>
      <w:lvlJc w:val="left"/>
      <w:pPr>
        <w:ind w:left="4713" w:hanging="360"/>
      </w:pPr>
    </w:lvl>
    <w:lvl w:ilvl="5" w:tplc="0425001B" w:tentative="1">
      <w:start w:val="1"/>
      <w:numFmt w:val="lowerRoman"/>
      <w:lvlText w:val="%6."/>
      <w:lvlJc w:val="right"/>
      <w:pPr>
        <w:ind w:left="5433" w:hanging="180"/>
      </w:pPr>
    </w:lvl>
    <w:lvl w:ilvl="6" w:tplc="0425000F" w:tentative="1">
      <w:start w:val="1"/>
      <w:numFmt w:val="decimal"/>
      <w:lvlText w:val="%7."/>
      <w:lvlJc w:val="left"/>
      <w:pPr>
        <w:ind w:left="6153" w:hanging="360"/>
      </w:pPr>
    </w:lvl>
    <w:lvl w:ilvl="7" w:tplc="04250019" w:tentative="1">
      <w:start w:val="1"/>
      <w:numFmt w:val="lowerLetter"/>
      <w:lvlText w:val="%8."/>
      <w:lvlJc w:val="left"/>
      <w:pPr>
        <w:ind w:left="6873" w:hanging="360"/>
      </w:pPr>
    </w:lvl>
    <w:lvl w:ilvl="8" w:tplc="0425001B" w:tentative="1">
      <w:start w:val="1"/>
      <w:numFmt w:val="lowerRoman"/>
      <w:lvlText w:val="%9."/>
      <w:lvlJc w:val="right"/>
      <w:pPr>
        <w:ind w:left="7593" w:hanging="180"/>
      </w:pPr>
    </w:lvl>
  </w:abstractNum>
  <w:abstractNum w:abstractNumId="9" w15:restartNumberingAfterBreak="0">
    <w:nsid w:val="100377C8"/>
    <w:multiLevelType w:val="hybridMultilevel"/>
    <w:tmpl w:val="09847C6A"/>
    <w:lvl w:ilvl="0" w:tplc="B6B25E0A">
      <w:start w:val="1"/>
      <w:numFmt w:val="decimal"/>
      <w:lvlText w:val="3. %1"/>
      <w:lvlJc w:val="left"/>
      <w:pPr>
        <w:ind w:left="108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149584A"/>
    <w:multiLevelType w:val="hybridMultilevel"/>
    <w:tmpl w:val="C696044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14633B3B"/>
    <w:multiLevelType w:val="hybridMultilevel"/>
    <w:tmpl w:val="C9A20B0C"/>
    <w:lvl w:ilvl="0" w:tplc="1FC42362">
      <w:start w:val="7"/>
      <w:numFmt w:val="bullet"/>
      <w:lvlText w:val=""/>
      <w:lvlJc w:val="left"/>
      <w:pPr>
        <w:ind w:left="720" w:hanging="360"/>
      </w:pPr>
      <w:rPr>
        <w:rFonts w:ascii="Symbol" w:eastAsia="Calibr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1A2A0279"/>
    <w:multiLevelType w:val="hybridMultilevel"/>
    <w:tmpl w:val="28F8364E"/>
    <w:lvl w:ilvl="0" w:tplc="BEA4251A">
      <w:start w:val="1"/>
      <w:numFmt w:val="decimal"/>
      <w:lvlText w:val="9. %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1B8C71C3"/>
    <w:multiLevelType w:val="multilevel"/>
    <w:tmpl w:val="0C0A3546"/>
    <w:lvl w:ilvl="0">
      <w:start w:val="1"/>
      <w:numFmt w:val="decimal"/>
      <w:lvlText w:val="%1."/>
      <w:lvlJc w:val="left"/>
      <w:pPr>
        <w:ind w:left="720" w:hanging="360"/>
      </w:pPr>
      <w:rPr>
        <w:b/>
      </w:rPr>
    </w:lvl>
    <w:lvl w:ilvl="1">
      <w:start w:val="1"/>
      <w:numFmt w:val="decimal"/>
      <w:isLgl/>
      <w:lvlText w:val="%1.%2"/>
      <w:lvlJc w:val="left"/>
      <w:pPr>
        <w:ind w:left="360" w:hanging="360"/>
      </w:pPr>
      <w:rPr>
        <w:rFonts w:ascii="Georgia" w:hAnsi="Georgia" w:cs="Times New Roman" w:hint="default"/>
        <w:b w:val="0"/>
        <w:sz w:val="22"/>
        <w:szCs w:val="20"/>
      </w:rPr>
    </w:lvl>
    <w:lvl w:ilvl="2">
      <w:start w:val="1"/>
      <w:numFmt w:val="decimal"/>
      <w:isLgl/>
      <w:lvlText w:val="%1.%2.%3"/>
      <w:lvlJc w:val="left"/>
      <w:pPr>
        <w:ind w:left="1800" w:hanging="720"/>
      </w:pPr>
      <w:rPr>
        <w:rFonts w:ascii="Georgia" w:hAnsi="Georgia" w:cs="Times New Roman" w:hint="default"/>
        <w:i w:val="0"/>
        <w:sz w:val="22"/>
        <w:szCs w:val="2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4" w15:restartNumberingAfterBreak="0">
    <w:nsid w:val="204413C8"/>
    <w:multiLevelType w:val="hybridMultilevel"/>
    <w:tmpl w:val="4B14BA4E"/>
    <w:lvl w:ilvl="0" w:tplc="20A0F77E">
      <w:start w:val="1"/>
      <w:numFmt w:val="decimal"/>
      <w:lvlText w:val="5. %1"/>
      <w:lvlJc w:val="left"/>
      <w:pPr>
        <w:ind w:left="2149"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0FF07C4"/>
    <w:multiLevelType w:val="hybridMultilevel"/>
    <w:tmpl w:val="264805E0"/>
    <w:lvl w:ilvl="0" w:tplc="22B2605C">
      <w:start w:val="1"/>
      <w:numFmt w:val="decimal"/>
      <w:lvlText w:val="6.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246147C"/>
    <w:multiLevelType w:val="hybridMultilevel"/>
    <w:tmpl w:val="05F03080"/>
    <w:lvl w:ilvl="0" w:tplc="BEA4251A">
      <w:start w:val="1"/>
      <w:numFmt w:val="decimal"/>
      <w:lvlText w:val="9. %1"/>
      <w:lvlJc w:val="left"/>
      <w:pPr>
        <w:ind w:left="1800" w:hanging="360"/>
      </w:pPr>
      <w:rPr>
        <w:rFonts w:hint="default"/>
      </w:rPr>
    </w:lvl>
    <w:lvl w:ilvl="1" w:tplc="04250019" w:tentative="1">
      <w:start w:val="1"/>
      <w:numFmt w:val="lowerLetter"/>
      <w:lvlText w:val="%2."/>
      <w:lvlJc w:val="left"/>
      <w:pPr>
        <w:ind w:left="2520" w:hanging="360"/>
      </w:pPr>
    </w:lvl>
    <w:lvl w:ilvl="2" w:tplc="0425001B" w:tentative="1">
      <w:start w:val="1"/>
      <w:numFmt w:val="lowerRoman"/>
      <w:lvlText w:val="%3."/>
      <w:lvlJc w:val="right"/>
      <w:pPr>
        <w:ind w:left="3240" w:hanging="180"/>
      </w:pPr>
    </w:lvl>
    <w:lvl w:ilvl="3" w:tplc="0425000F" w:tentative="1">
      <w:start w:val="1"/>
      <w:numFmt w:val="decimal"/>
      <w:lvlText w:val="%4."/>
      <w:lvlJc w:val="left"/>
      <w:pPr>
        <w:ind w:left="3960" w:hanging="360"/>
      </w:pPr>
    </w:lvl>
    <w:lvl w:ilvl="4" w:tplc="04250019" w:tentative="1">
      <w:start w:val="1"/>
      <w:numFmt w:val="lowerLetter"/>
      <w:lvlText w:val="%5."/>
      <w:lvlJc w:val="left"/>
      <w:pPr>
        <w:ind w:left="4680" w:hanging="360"/>
      </w:pPr>
    </w:lvl>
    <w:lvl w:ilvl="5" w:tplc="0425001B" w:tentative="1">
      <w:start w:val="1"/>
      <w:numFmt w:val="lowerRoman"/>
      <w:lvlText w:val="%6."/>
      <w:lvlJc w:val="right"/>
      <w:pPr>
        <w:ind w:left="5400" w:hanging="180"/>
      </w:pPr>
    </w:lvl>
    <w:lvl w:ilvl="6" w:tplc="0425000F" w:tentative="1">
      <w:start w:val="1"/>
      <w:numFmt w:val="decimal"/>
      <w:lvlText w:val="%7."/>
      <w:lvlJc w:val="left"/>
      <w:pPr>
        <w:ind w:left="6120" w:hanging="360"/>
      </w:pPr>
    </w:lvl>
    <w:lvl w:ilvl="7" w:tplc="04250019" w:tentative="1">
      <w:start w:val="1"/>
      <w:numFmt w:val="lowerLetter"/>
      <w:lvlText w:val="%8."/>
      <w:lvlJc w:val="left"/>
      <w:pPr>
        <w:ind w:left="6840" w:hanging="360"/>
      </w:pPr>
    </w:lvl>
    <w:lvl w:ilvl="8" w:tplc="0425001B" w:tentative="1">
      <w:start w:val="1"/>
      <w:numFmt w:val="lowerRoman"/>
      <w:lvlText w:val="%9."/>
      <w:lvlJc w:val="right"/>
      <w:pPr>
        <w:ind w:left="7560" w:hanging="180"/>
      </w:pPr>
    </w:lvl>
  </w:abstractNum>
  <w:abstractNum w:abstractNumId="17" w15:restartNumberingAfterBreak="0">
    <w:nsid w:val="22931003"/>
    <w:multiLevelType w:val="hybridMultilevel"/>
    <w:tmpl w:val="DC50724C"/>
    <w:lvl w:ilvl="0" w:tplc="C038A89A">
      <w:start w:val="1"/>
      <w:numFmt w:val="decimal"/>
      <w:lvlText w:val="1. %1"/>
      <w:lvlJc w:val="left"/>
      <w:pPr>
        <w:ind w:left="1440" w:hanging="360"/>
      </w:pPr>
      <w:rPr>
        <w:rFonts w:hint="default"/>
      </w:rPr>
    </w:lvl>
    <w:lvl w:ilvl="1" w:tplc="04250019">
      <w:start w:val="1"/>
      <w:numFmt w:val="lowerLetter"/>
      <w:lvlText w:val="%2."/>
      <w:lvlJc w:val="left"/>
      <w:pPr>
        <w:ind w:left="2160" w:hanging="360"/>
      </w:pPr>
    </w:lvl>
    <w:lvl w:ilvl="2" w:tplc="0425001B">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8" w15:restartNumberingAfterBreak="0">
    <w:nsid w:val="25167ADF"/>
    <w:multiLevelType w:val="multilevel"/>
    <w:tmpl w:val="25CC4644"/>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A496E02"/>
    <w:multiLevelType w:val="hybridMultilevel"/>
    <w:tmpl w:val="287C8938"/>
    <w:lvl w:ilvl="0" w:tplc="CE68285E">
      <w:start w:val="1"/>
      <w:numFmt w:val="decimal"/>
      <w:lvlText w:val="2. %1"/>
      <w:lvlJc w:val="left"/>
      <w:pPr>
        <w:ind w:left="928" w:hanging="360"/>
      </w:pPr>
      <w:rPr>
        <w:rFonts w:hint="default"/>
        <w:strike w:val="0"/>
        <w:color w:val="auto"/>
      </w:rPr>
    </w:lvl>
    <w:lvl w:ilvl="1" w:tplc="04250019">
      <w:start w:val="1"/>
      <w:numFmt w:val="lowerLetter"/>
      <w:lvlText w:val="%2."/>
      <w:lvlJc w:val="left"/>
      <w:pPr>
        <w:ind w:left="2553" w:hanging="360"/>
      </w:pPr>
    </w:lvl>
    <w:lvl w:ilvl="2" w:tplc="0425001B">
      <w:start w:val="1"/>
      <w:numFmt w:val="lowerRoman"/>
      <w:lvlText w:val="%3."/>
      <w:lvlJc w:val="right"/>
      <w:pPr>
        <w:ind w:left="3273" w:hanging="180"/>
      </w:pPr>
    </w:lvl>
    <w:lvl w:ilvl="3" w:tplc="0425000F" w:tentative="1">
      <w:start w:val="1"/>
      <w:numFmt w:val="decimal"/>
      <w:lvlText w:val="%4."/>
      <w:lvlJc w:val="left"/>
      <w:pPr>
        <w:ind w:left="3993" w:hanging="360"/>
      </w:pPr>
    </w:lvl>
    <w:lvl w:ilvl="4" w:tplc="04250019" w:tentative="1">
      <w:start w:val="1"/>
      <w:numFmt w:val="lowerLetter"/>
      <w:lvlText w:val="%5."/>
      <w:lvlJc w:val="left"/>
      <w:pPr>
        <w:ind w:left="4713" w:hanging="360"/>
      </w:pPr>
    </w:lvl>
    <w:lvl w:ilvl="5" w:tplc="0425001B" w:tentative="1">
      <w:start w:val="1"/>
      <w:numFmt w:val="lowerRoman"/>
      <w:lvlText w:val="%6."/>
      <w:lvlJc w:val="right"/>
      <w:pPr>
        <w:ind w:left="5433" w:hanging="180"/>
      </w:pPr>
    </w:lvl>
    <w:lvl w:ilvl="6" w:tplc="0425000F" w:tentative="1">
      <w:start w:val="1"/>
      <w:numFmt w:val="decimal"/>
      <w:lvlText w:val="%7."/>
      <w:lvlJc w:val="left"/>
      <w:pPr>
        <w:ind w:left="6153" w:hanging="360"/>
      </w:pPr>
    </w:lvl>
    <w:lvl w:ilvl="7" w:tplc="04250019" w:tentative="1">
      <w:start w:val="1"/>
      <w:numFmt w:val="lowerLetter"/>
      <w:lvlText w:val="%8."/>
      <w:lvlJc w:val="left"/>
      <w:pPr>
        <w:ind w:left="6873" w:hanging="360"/>
      </w:pPr>
    </w:lvl>
    <w:lvl w:ilvl="8" w:tplc="0425001B" w:tentative="1">
      <w:start w:val="1"/>
      <w:numFmt w:val="lowerRoman"/>
      <w:lvlText w:val="%9."/>
      <w:lvlJc w:val="right"/>
      <w:pPr>
        <w:ind w:left="7593" w:hanging="180"/>
      </w:pPr>
    </w:lvl>
  </w:abstractNum>
  <w:abstractNum w:abstractNumId="20" w15:restartNumberingAfterBreak="0">
    <w:nsid w:val="32937EE8"/>
    <w:multiLevelType w:val="hybridMultilevel"/>
    <w:tmpl w:val="A1664582"/>
    <w:lvl w:ilvl="0" w:tplc="1AB4DA54">
      <w:start w:val="1"/>
      <w:numFmt w:val="decimal"/>
      <w:lvlText w:val="10. %1"/>
      <w:lvlJc w:val="left"/>
      <w:pPr>
        <w:ind w:left="2700" w:hanging="360"/>
      </w:pPr>
      <w:rPr>
        <w:rFonts w:hint="default"/>
      </w:rPr>
    </w:lvl>
    <w:lvl w:ilvl="1" w:tplc="04250019" w:tentative="1">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7D031E4"/>
    <w:multiLevelType w:val="hybridMultilevel"/>
    <w:tmpl w:val="304E854E"/>
    <w:lvl w:ilvl="0" w:tplc="1AB4DA54">
      <w:start w:val="1"/>
      <w:numFmt w:val="decimal"/>
      <w:lvlText w:val="10. %1"/>
      <w:lvlJc w:val="left"/>
      <w:pPr>
        <w:ind w:left="2700" w:hanging="360"/>
      </w:pPr>
      <w:rPr>
        <w:rFonts w:hint="default"/>
      </w:rPr>
    </w:lvl>
    <w:lvl w:ilvl="1" w:tplc="04250019" w:tentative="1">
      <w:start w:val="1"/>
      <w:numFmt w:val="lowerLetter"/>
      <w:lvlText w:val="%2."/>
      <w:lvlJc w:val="left"/>
      <w:pPr>
        <w:ind w:left="1440" w:hanging="360"/>
      </w:pPr>
    </w:lvl>
    <w:lvl w:ilvl="2" w:tplc="1AB4DA54">
      <w:start w:val="1"/>
      <w:numFmt w:val="decimal"/>
      <w:lvlText w:val="10. %3"/>
      <w:lvlJc w:val="left"/>
      <w:pPr>
        <w:ind w:left="2160" w:hanging="180"/>
      </w:pPr>
      <w:rPr>
        <w:rFonts w:hint="default"/>
      </w:rPr>
    </w:lvl>
    <w:lvl w:ilvl="3" w:tplc="FC747D9C">
      <w:start w:val="1"/>
      <w:numFmt w:val="decimal"/>
      <w:lvlText w:val="10.3.%4."/>
      <w:lvlJc w:val="left"/>
      <w:pPr>
        <w:ind w:left="2880" w:hanging="360"/>
      </w:pPr>
      <w:rPr>
        <w:rFonts w:hint="default"/>
      </w:r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7FC5556"/>
    <w:multiLevelType w:val="multilevel"/>
    <w:tmpl w:val="36E08706"/>
    <w:lvl w:ilvl="0">
      <w:start w:val="5"/>
      <w:numFmt w:val="decimal"/>
      <w:lvlText w:val="%1"/>
      <w:lvlJc w:val="left"/>
      <w:pPr>
        <w:ind w:left="660" w:hanging="660"/>
      </w:pPr>
      <w:rPr>
        <w:rFonts w:hint="default"/>
      </w:rPr>
    </w:lvl>
    <w:lvl w:ilvl="1">
      <w:start w:val="3"/>
      <w:numFmt w:val="decimal"/>
      <w:lvlText w:val="%1.%2"/>
      <w:lvlJc w:val="left"/>
      <w:pPr>
        <w:ind w:left="1800" w:hanging="660"/>
      </w:pPr>
      <w:rPr>
        <w:rFonts w:hint="default"/>
      </w:rPr>
    </w:lvl>
    <w:lvl w:ilvl="2">
      <w:start w:val="2"/>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3" w15:restartNumberingAfterBreak="0">
    <w:nsid w:val="4DDA7A42"/>
    <w:multiLevelType w:val="hybridMultilevel"/>
    <w:tmpl w:val="C27C8D38"/>
    <w:lvl w:ilvl="0" w:tplc="46C8CEBC">
      <w:start w:val="1"/>
      <w:numFmt w:val="decimal"/>
      <w:lvlText w:val="4.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348336F"/>
    <w:multiLevelType w:val="hybridMultilevel"/>
    <w:tmpl w:val="DC984BA6"/>
    <w:lvl w:ilvl="0" w:tplc="0425000F">
      <w:start w:val="1"/>
      <w:numFmt w:val="decimal"/>
      <w:lvlText w:val="%1."/>
      <w:lvlJc w:val="left"/>
      <w:pPr>
        <w:tabs>
          <w:tab w:val="num" w:pos="720"/>
        </w:tabs>
        <w:ind w:left="720" w:hanging="360"/>
      </w:pPr>
    </w:lvl>
    <w:lvl w:ilvl="1" w:tplc="04250019">
      <w:start w:val="1"/>
      <w:numFmt w:val="lowerLetter"/>
      <w:lvlText w:val="%2."/>
      <w:lvlJc w:val="left"/>
      <w:pPr>
        <w:tabs>
          <w:tab w:val="num" w:pos="1440"/>
        </w:tabs>
        <w:ind w:left="1440" w:hanging="360"/>
      </w:pPr>
    </w:lvl>
    <w:lvl w:ilvl="2" w:tplc="0425001B">
      <w:start w:val="1"/>
      <w:numFmt w:val="decimal"/>
      <w:lvlText w:val="%3."/>
      <w:lvlJc w:val="left"/>
      <w:pPr>
        <w:tabs>
          <w:tab w:val="num" w:pos="2160"/>
        </w:tabs>
        <w:ind w:left="2160" w:hanging="360"/>
      </w:pPr>
    </w:lvl>
    <w:lvl w:ilvl="3" w:tplc="0425000F">
      <w:start w:val="1"/>
      <w:numFmt w:val="decimal"/>
      <w:lvlText w:val="%4."/>
      <w:lvlJc w:val="left"/>
      <w:pPr>
        <w:tabs>
          <w:tab w:val="num" w:pos="2880"/>
        </w:tabs>
        <w:ind w:left="2880"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abstractNum w:abstractNumId="25" w15:restartNumberingAfterBreak="0">
    <w:nsid w:val="54A338DF"/>
    <w:multiLevelType w:val="hybridMultilevel"/>
    <w:tmpl w:val="FEA83E88"/>
    <w:lvl w:ilvl="0" w:tplc="51F8F198">
      <w:start w:val="1"/>
      <w:numFmt w:val="decimal"/>
      <w:lvlText w:val="3. %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628855F9"/>
    <w:multiLevelType w:val="hybridMultilevel"/>
    <w:tmpl w:val="F7E83572"/>
    <w:lvl w:ilvl="0" w:tplc="B084323E">
      <w:start w:val="1"/>
      <w:numFmt w:val="decimal"/>
      <w:lvlText w:val="4. %1"/>
      <w:lvlJc w:val="left"/>
      <w:pPr>
        <w:ind w:left="144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63091DEE"/>
    <w:multiLevelType w:val="multilevel"/>
    <w:tmpl w:val="66F40DE0"/>
    <w:lvl w:ilvl="0">
      <w:start w:val="1"/>
      <w:numFmt w:val="decimal"/>
      <w:suff w:val="space"/>
      <w:lvlText w:val="%1."/>
      <w:lvlJc w:val="left"/>
      <w:rPr>
        <w:rFonts w:ascii="Times New Roman" w:hAnsi="Times New Roman" w:cs="Times New Roman" w:hint="default"/>
        <w:i w:val="0"/>
      </w:rPr>
    </w:lvl>
    <w:lvl w:ilvl="1">
      <w:start w:val="1"/>
      <w:numFmt w:val="decimal"/>
      <w:lvlText w:val="%1.%2"/>
      <w:lvlJc w:val="left"/>
      <w:pPr>
        <w:tabs>
          <w:tab w:val="num" w:pos="1287"/>
        </w:tabs>
        <w:ind w:left="1287" w:hanging="567"/>
      </w:pPr>
      <w:rPr>
        <w:rFonts w:ascii="Times New Roman" w:hAnsi="Times New Roman" w:cs="Times New Roman" w:hint="default"/>
        <w:i w:val="0"/>
      </w:rPr>
    </w:lvl>
    <w:lvl w:ilvl="2">
      <w:start w:val="1"/>
      <w:numFmt w:val="decimal"/>
      <w:lvlText w:val="%1.%2.%3"/>
      <w:lvlJc w:val="left"/>
      <w:pPr>
        <w:tabs>
          <w:tab w:val="num" w:pos="1464"/>
        </w:tabs>
        <w:ind w:left="1464" w:hanging="924"/>
      </w:pPr>
      <w:rPr>
        <w:rFonts w:ascii="Times New Roman" w:hAnsi="Times New Roman" w:cs="Times New Roman" w:hint="default"/>
      </w:rPr>
    </w:lvl>
    <w:lvl w:ilvl="3">
      <w:start w:val="1"/>
      <w:numFmt w:val="decimal"/>
      <w:lvlText w:val="(%4)"/>
      <w:lvlJc w:val="left"/>
      <w:pPr>
        <w:tabs>
          <w:tab w:val="num" w:pos="1080"/>
        </w:tabs>
        <w:ind w:left="1080" w:hanging="360"/>
      </w:pPr>
      <w:rPr>
        <w:rFonts w:ascii="Times New Roman" w:hAnsi="Times New Roman" w:cs="Times New Roman" w:hint="default"/>
      </w:rPr>
    </w:lvl>
    <w:lvl w:ilvl="4">
      <w:start w:val="1"/>
      <w:numFmt w:val="lowerLetter"/>
      <w:lvlText w:val="(%5)"/>
      <w:lvlJc w:val="left"/>
      <w:pPr>
        <w:tabs>
          <w:tab w:val="num" w:pos="1440"/>
        </w:tabs>
        <w:ind w:left="1440" w:hanging="360"/>
      </w:pPr>
      <w:rPr>
        <w:rFonts w:ascii="Times New Roman" w:hAnsi="Times New Roman" w:cs="Times New Roman" w:hint="default"/>
      </w:rPr>
    </w:lvl>
    <w:lvl w:ilvl="5">
      <w:start w:val="1"/>
      <w:numFmt w:val="lowerRoman"/>
      <w:lvlText w:val="(%6)"/>
      <w:lvlJc w:val="left"/>
      <w:pPr>
        <w:tabs>
          <w:tab w:val="num" w:pos="1800"/>
        </w:tabs>
        <w:ind w:left="1800" w:hanging="360"/>
      </w:pPr>
      <w:rPr>
        <w:rFonts w:ascii="Times New Roman" w:hAnsi="Times New Roman" w:cs="Times New Roman" w:hint="default"/>
      </w:rPr>
    </w:lvl>
    <w:lvl w:ilvl="6">
      <w:start w:val="1"/>
      <w:numFmt w:val="decimal"/>
      <w:lvlText w:val="%7."/>
      <w:lvlJc w:val="left"/>
      <w:pPr>
        <w:tabs>
          <w:tab w:val="num" w:pos="2160"/>
        </w:tabs>
        <w:ind w:left="2160" w:hanging="360"/>
      </w:pPr>
      <w:rPr>
        <w:rFonts w:ascii="Times New Roman" w:hAnsi="Times New Roman" w:cs="Times New Roman" w:hint="default"/>
      </w:rPr>
    </w:lvl>
    <w:lvl w:ilvl="7">
      <w:start w:val="1"/>
      <w:numFmt w:val="lowerLetter"/>
      <w:lvlText w:val="%8."/>
      <w:lvlJc w:val="left"/>
      <w:pPr>
        <w:tabs>
          <w:tab w:val="num" w:pos="2520"/>
        </w:tabs>
        <w:ind w:left="2520" w:hanging="360"/>
      </w:pPr>
      <w:rPr>
        <w:rFonts w:ascii="Times New Roman" w:hAnsi="Times New Roman" w:cs="Times New Roman" w:hint="default"/>
      </w:rPr>
    </w:lvl>
    <w:lvl w:ilvl="8">
      <w:start w:val="1"/>
      <w:numFmt w:val="lowerRoman"/>
      <w:lvlText w:val="%9."/>
      <w:lvlJc w:val="left"/>
      <w:pPr>
        <w:tabs>
          <w:tab w:val="num" w:pos="2880"/>
        </w:tabs>
        <w:ind w:left="2880" w:hanging="360"/>
      </w:pPr>
      <w:rPr>
        <w:rFonts w:ascii="Times New Roman" w:hAnsi="Times New Roman" w:cs="Times New Roman" w:hint="default"/>
      </w:rPr>
    </w:lvl>
  </w:abstractNum>
  <w:abstractNum w:abstractNumId="28" w15:restartNumberingAfterBreak="0">
    <w:nsid w:val="66A74E96"/>
    <w:multiLevelType w:val="hybridMultilevel"/>
    <w:tmpl w:val="1B8C26EA"/>
    <w:lvl w:ilvl="0" w:tplc="ACCED1F2">
      <w:start w:val="1"/>
      <w:numFmt w:val="decimal"/>
      <w:lvlText w:val="7.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6AD13240"/>
    <w:multiLevelType w:val="multilevel"/>
    <w:tmpl w:val="36E08706"/>
    <w:lvl w:ilvl="0">
      <w:start w:val="5"/>
      <w:numFmt w:val="decimal"/>
      <w:lvlText w:val="%1"/>
      <w:lvlJc w:val="left"/>
      <w:pPr>
        <w:ind w:left="1009" w:hanging="660"/>
      </w:pPr>
      <w:rPr>
        <w:rFonts w:hint="default"/>
      </w:rPr>
    </w:lvl>
    <w:lvl w:ilvl="1">
      <w:start w:val="3"/>
      <w:numFmt w:val="decimal"/>
      <w:lvlText w:val="%1.%2"/>
      <w:lvlJc w:val="left"/>
      <w:pPr>
        <w:ind w:left="2149" w:hanging="660"/>
      </w:pPr>
      <w:rPr>
        <w:rFonts w:hint="default"/>
      </w:rPr>
    </w:lvl>
    <w:lvl w:ilvl="2">
      <w:start w:val="2"/>
      <w:numFmt w:val="decimal"/>
      <w:lvlText w:val="%1.%2.%3"/>
      <w:lvlJc w:val="left"/>
      <w:pPr>
        <w:ind w:left="3349" w:hanging="720"/>
      </w:pPr>
      <w:rPr>
        <w:rFonts w:hint="default"/>
      </w:rPr>
    </w:lvl>
    <w:lvl w:ilvl="3">
      <w:start w:val="1"/>
      <w:numFmt w:val="decimal"/>
      <w:lvlText w:val="%1.%2.%3.%4"/>
      <w:lvlJc w:val="left"/>
      <w:pPr>
        <w:ind w:left="4489" w:hanging="720"/>
      </w:pPr>
      <w:rPr>
        <w:rFonts w:hint="default"/>
      </w:rPr>
    </w:lvl>
    <w:lvl w:ilvl="4">
      <w:start w:val="1"/>
      <w:numFmt w:val="decimal"/>
      <w:lvlText w:val="%1.%2.%3.%4.%5"/>
      <w:lvlJc w:val="left"/>
      <w:pPr>
        <w:ind w:left="5989" w:hanging="1080"/>
      </w:pPr>
      <w:rPr>
        <w:rFonts w:hint="default"/>
      </w:rPr>
    </w:lvl>
    <w:lvl w:ilvl="5">
      <w:start w:val="1"/>
      <w:numFmt w:val="decimal"/>
      <w:lvlText w:val="%1.%2.%3.%4.%5.%6"/>
      <w:lvlJc w:val="left"/>
      <w:pPr>
        <w:ind w:left="7129" w:hanging="1080"/>
      </w:pPr>
      <w:rPr>
        <w:rFonts w:hint="default"/>
      </w:rPr>
    </w:lvl>
    <w:lvl w:ilvl="6">
      <w:start w:val="1"/>
      <w:numFmt w:val="decimal"/>
      <w:lvlText w:val="%1.%2.%3.%4.%5.%6.%7"/>
      <w:lvlJc w:val="left"/>
      <w:pPr>
        <w:ind w:left="8629" w:hanging="1440"/>
      </w:pPr>
      <w:rPr>
        <w:rFonts w:hint="default"/>
      </w:rPr>
    </w:lvl>
    <w:lvl w:ilvl="7">
      <w:start w:val="1"/>
      <w:numFmt w:val="decimal"/>
      <w:lvlText w:val="%1.%2.%3.%4.%5.%6.%7.%8"/>
      <w:lvlJc w:val="left"/>
      <w:pPr>
        <w:ind w:left="9769" w:hanging="1440"/>
      </w:pPr>
      <w:rPr>
        <w:rFonts w:hint="default"/>
      </w:rPr>
    </w:lvl>
    <w:lvl w:ilvl="8">
      <w:start w:val="1"/>
      <w:numFmt w:val="decimal"/>
      <w:lvlText w:val="%1.%2.%3.%4.%5.%6.%7.%8.%9"/>
      <w:lvlJc w:val="left"/>
      <w:pPr>
        <w:ind w:left="11269" w:hanging="1800"/>
      </w:pPr>
      <w:rPr>
        <w:rFonts w:hint="default"/>
      </w:rPr>
    </w:lvl>
  </w:abstractNum>
  <w:abstractNum w:abstractNumId="30" w15:restartNumberingAfterBreak="0">
    <w:nsid w:val="6BA44CDF"/>
    <w:multiLevelType w:val="hybridMultilevel"/>
    <w:tmpl w:val="A5A65858"/>
    <w:lvl w:ilvl="0" w:tplc="BEA4251A">
      <w:start w:val="1"/>
      <w:numFmt w:val="decimal"/>
      <w:lvlText w:val="9. %1"/>
      <w:lvlJc w:val="left"/>
      <w:pPr>
        <w:ind w:left="180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6D022258"/>
    <w:multiLevelType w:val="hybridMultilevel"/>
    <w:tmpl w:val="3650F946"/>
    <w:lvl w:ilvl="0" w:tplc="0409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6FBA0E2E"/>
    <w:multiLevelType w:val="multilevel"/>
    <w:tmpl w:val="681EB82E"/>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6ED3925"/>
    <w:multiLevelType w:val="multilevel"/>
    <w:tmpl w:val="25CC464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40217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A142C1F"/>
    <w:multiLevelType w:val="hybridMultilevel"/>
    <w:tmpl w:val="7222FEC4"/>
    <w:lvl w:ilvl="0" w:tplc="20A0F77E">
      <w:start w:val="1"/>
      <w:numFmt w:val="decimal"/>
      <w:lvlText w:val="5. %1"/>
      <w:lvlJc w:val="left"/>
      <w:pPr>
        <w:ind w:left="2160" w:hanging="360"/>
      </w:pPr>
      <w:rPr>
        <w:rFonts w:hint="default"/>
      </w:rPr>
    </w:lvl>
    <w:lvl w:ilvl="1" w:tplc="F872DB76">
      <w:start w:val="1"/>
      <w:numFmt w:val="decimal"/>
      <w:lvlText w:val="5.3.%2."/>
      <w:lvlJc w:val="left"/>
      <w:pPr>
        <w:ind w:left="2880" w:hanging="360"/>
      </w:pPr>
      <w:rPr>
        <w:rFonts w:hint="default"/>
      </w:rPr>
    </w:lvl>
    <w:lvl w:ilvl="2" w:tplc="0425001B">
      <w:start w:val="1"/>
      <w:numFmt w:val="lowerRoman"/>
      <w:lvlText w:val="%3."/>
      <w:lvlJc w:val="right"/>
      <w:pPr>
        <w:ind w:left="3600" w:hanging="180"/>
      </w:pPr>
    </w:lvl>
    <w:lvl w:ilvl="3" w:tplc="0425000F" w:tentative="1">
      <w:start w:val="1"/>
      <w:numFmt w:val="decimal"/>
      <w:lvlText w:val="%4."/>
      <w:lvlJc w:val="left"/>
      <w:pPr>
        <w:ind w:left="4320" w:hanging="360"/>
      </w:pPr>
    </w:lvl>
    <w:lvl w:ilvl="4" w:tplc="04250019" w:tentative="1">
      <w:start w:val="1"/>
      <w:numFmt w:val="lowerLetter"/>
      <w:lvlText w:val="%5."/>
      <w:lvlJc w:val="left"/>
      <w:pPr>
        <w:ind w:left="5040" w:hanging="360"/>
      </w:pPr>
    </w:lvl>
    <w:lvl w:ilvl="5" w:tplc="0425001B" w:tentative="1">
      <w:start w:val="1"/>
      <w:numFmt w:val="lowerRoman"/>
      <w:lvlText w:val="%6."/>
      <w:lvlJc w:val="right"/>
      <w:pPr>
        <w:ind w:left="5760" w:hanging="180"/>
      </w:pPr>
    </w:lvl>
    <w:lvl w:ilvl="6" w:tplc="0425000F" w:tentative="1">
      <w:start w:val="1"/>
      <w:numFmt w:val="decimal"/>
      <w:lvlText w:val="%7."/>
      <w:lvlJc w:val="left"/>
      <w:pPr>
        <w:ind w:left="6480" w:hanging="360"/>
      </w:pPr>
    </w:lvl>
    <w:lvl w:ilvl="7" w:tplc="04250019" w:tentative="1">
      <w:start w:val="1"/>
      <w:numFmt w:val="lowerLetter"/>
      <w:lvlText w:val="%8."/>
      <w:lvlJc w:val="left"/>
      <w:pPr>
        <w:ind w:left="7200" w:hanging="360"/>
      </w:pPr>
    </w:lvl>
    <w:lvl w:ilvl="8" w:tplc="0425001B" w:tentative="1">
      <w:start w:val="1"/>
      <w:numFmt w:val="lowerRoman"/>
      <w:lvlText w:val="%9."/>
      <w:lvlJc w:val="right"/>
      <w:pPr>
        <w:ind w:left="7920" w:hanging="180"/>
      </w:pPr>
    </w:lvl>
  </w:abstractNum>
  <w:num w:numId="1">
    <w:abstractNumId w:val="18"/>
  </w:num>
  <w:num w:numId="2">
    <w:abstractNumId w:val="17"/>
  </w:num>
  <w:num w:numId="3">
    <w:abstractNumId w:val="26"/>
  </w:num>
  <w:num w:numId="4">
    <w:abstractNumId w:val="2"/>
  </w:num>
  <w:num w:numId="5">
    <w:abstractNumId w:val="0"/>
  </w:num>
  <w:num w:numId="6">
    <w:abstractNumId w:val="27"/>
  </w:num>
  <w:num w:numId="7">
    <w:abstractNumId w:val="3"/>
  </w:num>
  <w:num w:numId="8">
    <w:abstractNumId w:val="19"/>
  </w:num>
  <w:num w:numId="9">
    <w:abstractNumId w:val="7"/>
  </w:num>
  <w:num w:numId="10">
    <w:abstractNumId w:val="14"/>
  </w:num>
  <w:num w:numId="11">
    <w:abstractNumId w:val="35"/>
  </w:num>
  <w:num w:numId="12">
    <w:abstractNumId w:val="9"/>
  </w:num>
  <w:num w:numId="13">
    <w:abstractNumId w:val="25"/>
  </w:num>
  <w:num w:numId="14">
    <w:abstractNumId w:val="1"/>
  </w:num>
  <w:num w:numId="15">
    <w:abstractNumId w:val="15"/>
  </w:num>
  <w:num w:numId="16">
    <w:abstractNumId w:val="28"/>
  </w:num>
  <w:num w:numId="17">
    <w:abstractNumId w:val="6"/>
  </w:num>
  <w:num w:numId="18">
    <w:abstractNumId w:val="30"/>
  </w:num>
  <w:num w:numId="19">
    <w:abstractNumId w:val="16"/>
  </w:num>
  <w:num w:numId="20">
    <w:abstractNumId w:val="12"/>
  </w:num>
  <w:num w:numId="21">
    <w:abstractNumId w:val="20"/>
  </w:num>
  <w:num w:numId="22">
    <w:abstractNumId w:val="21"/>
  </w:num>
  <w:num w:numId="23">
    <w:abstractNumId w:val="5"/>
  </w:num>
  <w:num w:numId="24">
    <w:abstractNumId w:val="31"/>
  </w:num>
  <w:num w:numId="25">
    <w:abstractNumId w:val="23"/>
  </w:num>
  <w:num w:numId="26">
    <w:abstractNumId w:val="4"/>
  </w:num>
  <w:num w:numId="27">
    <w:abstractNumId w:val="22"/>
  </w:num>
  <w:num w:numId="28">
    <w:abstractNumId w:val="29"/>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3"/>
  </w:num>
  <w:num w:numId="32">
    <w:abstractNumId w:val="10"/>
  </w:num>
  <w:num w:numId="33">
    <w:abstractNumId w:val="34"/>
  </w:num>
  <w:num w:numId="34">
    <w:abstractNumId w:val="32"/>
  </w:num>
  <w:num w:numId="35">
    <w:abstractNumId w:val="11"/>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D2D"/>
    <w:rsid w:val="000004F1"/>
    <w:rsid w:val="00001BC7"/>
    <w:rsid w:val="00003D0E"/>
    <w:rsid w:val="00021384"/>
    <w:rsid w:val="000300DB"/>
    <w:rsid w:val="000328A7"/>
    <w:rsid w:val="00033BB7"/>
    <w:rsid w:val="00034B58"/>
    <w:rsid w:val="00043463"/>
    <w:rsid w:val="000437CE"/>
    <w:rsid w:val="00045D2D"/>
    <w:rsid w:val="00050173"/>
    <w:rsid w:val="00051FFE"/>
    <w:rsid w:val="00056484"/>
    <w:rsid w:val="00066F8D"/>
    <w:rsid w:val="0007327D"/>
    <w:rsid w:val="00074703"/>
    <w:rsid w:val="0007719F"/>
    <w:rsid w:val="000779E1"/>
    <w:rsid w:val="0008523F"/>
    <w:rsid w:val="0009377F"/>
    <w:rsid w:val="00096047"/>
    <w:rsid w:val="000A0F6A"/>
    <w:rsid w:val="000A6CD1"/>
    <w:rsid w:val="000B6C80"/>
    <w:rsid w:val="000B78AB"/>
    <w:rsid w:val="000C0070"/>
    <w:rsid w:val="000D4D0B"/>
    <w:rsid w:val="000E69CC"/>
    <w:rsid w:val="000E7D6E"/>
    <w:rsid w:val="000F7F8C"/>
    <w:rsid w:val="001307F9"/>
    <w:rsid w:val="001317DF"/>
    <w:rsid w:val="0014082F"/>
    <w:rsid w:val="001614F7"/>
    <w:rsid w:val="001663E5"/>
    <w:rsid w:val="00170950"/>
    <w:rsid w:val="00170E04"/>
    <w:rsid w:val="00176BA1"/>
    <w:rsid w:val="00180F92"/>
    <w:rsid w:val="001879A1"/>
    <w:rsid w:val="001912A5"/>
    <w:rsid w:val="00192FEF"/>
    <w:rsid w:val="001A144C"/>
    <w:rsid w:val="001C2B15"/>
    <w:rsid w:val="001D070A"/>
    <w:rsid w:val="001D0ED8"/>
    <w:rsid w:val="001D5E02"/>
    <w:rsid w:val="001E0299"/>
    <w:rsid w:val="001E1413"/>
    <w:rsid w:val="001E3153"/>
    <w:rsid w:val="001E31A6"/>
    <w:rsid w:val="001F5168"/>
    <w:rsid w:val="00205B6E"/>
    <w:rsid w:val="00211021"/>
    <w:rsid w:val="002113D7"/>
    <w:rsid w:val="002121B0"/>
    <w:rsid w:val="00213417"/>
    <w:rsid w:val="00214589"/>
    <w:rsid w:val="00223921"/>
    <w:rsid w:val="00224C79"/>
    <w:rsid w:val="00226846"/>
    <w:rsid w:val="0022684F"/>
    <w:rsid w:val="002347B9"/>
    <w:rsid w:val="00243B79"/>
    <w:rsid w:val="002467A0"/>
    <w:rsid w:val="00254276"/>
    <w:rsid w:val="0025647A"/>
    <w:rsid w:val="00262D1E"/>
    <w:rsid w:val="00264B3D"/>
    <w:rsid w:val="00265861"/>
    <w:rsid w:val="002673DB"/>
    <w:rsid w:val="0027049D"/>
    <w:rsid w:val="0028738C"/>
    <w:rsid w:val="00290391"/>
    <w:rsid w:val="00293080"/>
    <w:rsid w:val="00297F41"/>
    <w:rsid w:val="002A0E35"/>
    <w:rsid w:val="002A5AE7"/>
    <w:rsid w:val="002B4D85"/>
    <w:rsid w:val="002B7DAF"/>
    <w:rsid w:val="002C0D54"/>
    <w:rsid w:val="002C0EA2"/>
    <w:rsid w:val="002D1DB0"/>
    <w:rsid w:val="002F0FD2"/>
    <w:rsid w:val="00305AF8"/>
    <w:rsid w:val="00307FCC"/>
    <w:rsid w:val="0031432C"/>
    <w:rsid w:val="0033202A"/>
    <w:rsid w:val="00344858"/>
    <w:rsid w:val="00345C30"/>
    <w:rsid w:val="00347D57"/>
    <w:rsid w:val="00350BDD"/>
    <w:rsid w:val="00360084"/>
    <w:rsid w:val="00362ADE"/>
    <w:rsid w:val="00362E6C"/>
    <w:rsid w:val="0038533A"/>
    <w:rsid w:val="00387C81"/>
    <w:rsid w:val="00390DC0"/>
    <w:rsid w:val="00391E42"/>
    <w:rsid w:val="003A216E"/>
    <w:rsid w:val="003A3974"/>
    <w:rsid w:val="003A6E20"/>
    <w:rsid w:val="003A7B4D"/>
    <w:rsid w:val="003B051F"/>
    <w:rsid w:val="003B1FD8"/>
    <w:rsid w:val="003C0B6F"/>
    <w:rsid w:val="003C43A6"/>
    <w:rsid w:val="003D0B0C"/>
    <w:rsid w:val="003D1EB3"/>
    <w:rsid w:val="003D39BE"/>
    <w:rsid w:val="003E6035"/>
    <w:rsid w:val="003F35F0"/>
    <w:rsid w:val="003F3E2D"/>
    <w:rsid w:val="003F468B"/>
    <w:rsid w:val="003F5759"/>
    <w:rsid w:val="003F7EA3"/>
    <w:rsid w:val="004017D3"/>
    <w:rsid w:val="00401FDE"/>
    <w:rsid w:val="00411194"/>
    <w:rsid w:val="004118BB"/>
    <w:rsid w:val="00414B2B"/>
    <w:rsid w:val="00427280"/>
    <w:rsid w:val="00433FD5"/>
    <w:rsid w:val="004341FC"/>
    <w:rsid w:val="00446438"/>
    <w:rsid w:val="00446F89"/>
    <w:rsid w:val="004655FE"/>
    <w:rsid w:val="00472705"/>
    <w:rsid w:val="004758B2"/>
    <w:rsid w:val="004930E4"/>
    <w:rsid w:val="004A1630"/>
    <w:rsid w:val="004A2748"/>
    <w:rsid w:val="004B1A5A"/>
    <w:rsid w:val="004C3C4B"/>
    <w:rsid w:val="004C70C5"/>
    <w:rsid w:val="004D12C2"/>
    <w:rsid w:val="004D220B"/>
    <w:rsid w:val="004D3632"/>
    <w:rsid w:val="004E5E2D"/>
    <w:rsid w:val="004E6E74"/>
    <w:rsid w:val="004F0881"/>
    <w:rsid w:val="004F5D22"/>
    <w:rsid w:val="00506AC0"/>
    <w:rsid w:val="00512B07"/>
    <w:rsid w:val="00513591"/>
    <w:rsid w:val="005244EB"/>
    <w:rsid w:val="00526C55"/>
    <w:rsid w:val="00526EB9"/>
    <w:rsid w:val="005328B8"/>
    <w:rsid w:val="00534CF8"/>
    <w:rsid w:val="00536630"/>
    <w:rsid w:val="005419A3"/>
    <w:rsid w:val="00546283"/>
    <w:rsid w:val="00546D35"/>
    <w:rsid w:val="0054753F"/>
    <w:rsid w:val="00552F6E"/>
    <w:rsid w:val="00554817"/>
    <w:rsid w:val="005649DA"/>
    <w:rsid w:val="005669E9"/>
    <w:rsid w:val="00584746"/>
    <w:rsid w:val="00593559"/>
    <w:rsid w:val="005A5C21"/>
    <w:rsid w:val="005B309B"/>
    <w:rsid w:val="005B499D"/>
    <w:rsid w:val="005C22BB"/>
    <w:rsid w:val="005C79E7"/>
    <w:rsid w:val="005D1B9A"/>
    <w:rsid w:val="005E0320"/>
    <w:rsid w:val="005E73CC"/>
    <w:rsid w:val="005F57AB"/>
    <w:rsid w:val="005F7046"/>
    <w:rsid w:val="00601FFD"/>
    <w:rsid w:val="00603A41"/>
    <w:rsid w:val="00603B85"/>
    <w:rsid w:val="006046E6"/>
    <w:rsid w:val="00614D42"/>
    <w:rsid w:val="006238F1"/>
    <w:rsid w:val="00630D7B"/>
    <w:rsid w:val="00633368"/>
    <w:rsid w:val="006349F7"/>
    <w:rsid w:val="00642C33"/>
    <w:rsid w:val="00645B54"/>
    <w:rsid w:val="00645FDD"/>
    <w:rsid w:val="006532BC"/>
    <w:rsid w:val="0066539E"/>
    <w:rsid w:val="00671F6F"/>
    <w:rsid w:val="006764E5"/>
    <w:rsid w:val="0068443F"/>
    <w:rsid w:val="006906E6"/>
    <w:rsid w:val="006968B1"/>
    <w:rsid w:val="006A15C5"/>
    <w:rsid w:val="006C3AB8"/>
    <w:rsid w:val="006C6CA3"/>
    <w:rsid w:val="006D29C6"/>
    <w:rsid w:val="006D29C7"/>
    <w:rsid w:val="006D3696"/>
    <w:rsid w:val="006E0399"/>
    <w:rsid w:val="006E1721"/>
    <w:rsid w:val="006E5145"/>
    <w:rsid w:val="006E54E6"/>
    <w:rsid w:val="00703C0F"/>
    <w:rsid w:val="00710DF2"/>
    <w:rsid w:val="0072442A"/>
    <w:rsid w:val="0073522F"/>
    <w:rsid w:val="007403A0"/>
    <w:rsid w:val="00740A4F"/>
    <w:rsid w:val="00740E7E"/>
    <w:rsid w:val="00744970"/>
    <w:rsid w:val="00757EAC"/>
    <w:rsid w:val="007620A1"/>
    <w:rsid w:val="007648B1"/>
    <w:rsid w:val="0076606D"/>
    <w:rsid w:val="00771A63"/>
    <w:rsid w:val="0077676F"/>
    <w:rsid w:val="0078374D"/>
    <w:rsid w:val="007970D8"/>
    <w:rsid w:val="007975F9"/>
    <w:rsid w:val="007A4037"/>
    <w:rsid w:val="007A4AC9"/>
    <w:rsid w:val="007A7E02"/>
    <w:rsid w:val="007B5015"/>
    <w:rsid w:val="007C5ED7"/>
    <w:rsid w:val="007D7A94"/>
    <w:rsid w:val="00803D9F"/>
    <w:rsid w:val="00805433"/>
    <w:rsid w:val="00806D26"/>
    <w:rsid w:val="00813601"/>
    <w:rsid w:val="0081697E"/>
    <w:rsid w:val="00816FCF"/>
    <w:rsid w:val="00833196"/>
    <w:rsid w:val="00844415"/>
    <w:rsid w:val="0086010F"/>
    <w:rsid w:val="00883F8B"/>
    <w:rsid w:val="008A4DCF"/>
    <w:rsid w:val="008A761D"/>
    <w:rsid w:val="008B1ED1"/>
    <w:rsid w:val="008C7210"/>
    <w:rsid w:val="008E2908"/>
    <w:rsid w:val="0090157D"/>
    <w:rsid w:val="00901778"/>
    <w:rsid w:val="009024D8"/>
    <w:rsid w:val="00906AD2"/>
    <w:rsid w:val="009071DB"/>
    <w:rsid w:val="009246A0"/>
    <w:rsid w:val="00930BBE"/>
    <w:rsid w:val="009361CF"/>
    <w:rsid w:val="00970235"/>
    <w:rsid w:val="009703AE"/>
    <w:rsid w:val="00970AD3"/>
    <w:rsid w:val="00974024"/>
    <w:rsid w:val="009804DE"/>
    <w:rsid w:val="0099102F"/>
    <w:rsid w:val="009A2A65"/>
    <w:rsid w:val="009B01D7"/>
    <w:rsid w:val="009B20F0"/>
    <w:rsid w:val="009B31DB"/>
    <w:rsid w:val="009D490E"/>
    <w:rsid w:val="009D55CF"/>
    <w:rsid w:val="009D5D8F"/>
    <w:rsid w:val="009E1CC9"/>
    <w:rsid w:val="009E2855"/>
    <w:rsid w:val="009E5CDB"/>
    <w:rsid w:val="009F0DFC"/>
    <w:rsid w:val="009F19E3"/>
    <w:rsid w:val="00A02549"/>
    <w:rsid w:val="00A02C4D"/>
    <w:rsid w:val="00A06073"/>
    <w:rsid w:val="00A213CE"/>
    <w:rsid w:val="00A26F1C"/>
    <w:rsid w:val="00A550BD"/>
    <w:rsid w:val="00A617EC"/>
    <w:rsid w:val="00A66B2A"/>
    <w:rsid w:val="00A70614"/>
    <w:rsid w:val="00A84B5E"/>
    <w:rsid w:val="00A875D6"/>
    <w:rsid w:val="00AA030D"/>
    <w:rsid w:val="00AA0521"/>
    <w:rsid w:val="00AA20A5"/>
    <w:rsid w:val="00AA4C3C"/>
    <w:rsid w:val="00AB633B"/>
    <w:rsid w:val="00AC1394"/>
    <w:rsid w:val="00AC59B5"/>
    <w:rsid w:val="00AE6298"/>
    <w:rsid w:val="00AF3B53"/>
    <w:rsid w:val="00AF6A68"/>
    <w:rsid w:val="00B020A2"/>
    <w:rsid w:val="00B06F46"/>
    <w:rsid w:val="00B11D27"/>
    <w:rsid w:val="00B12E12"/>
    <w:rsid w:val="00B165CC"/>
    <w:rsid w:val="00B21C7D"/>
    <w:rsid w:val="00B23FBD"/>
    <w:rsid w:val="00B2462D"/>
    <w:rsid w:val="00B25BF9"/>
    <w:rsid w:val="00B346B4"/>
    <w:rsid w:val="00B34B28"/>
    <w:rsid w:val="00B44E12"/>
    <w:rsid w:val="00B45B85"/>
    <w:rsid w:val="00B463AC"/>
    <w:rsid w:val="00B4721E"/>
    <w:rsid w:val="00B52292"/>
    <w:rsid w:val="00B56516"/>
    <w:rsid w:val="00B871CF"/>
    <w:rsid w:val="00B95607"/>
    <w:rsid w:val="00BA04BF"/>
    <w:rsid w:val="00BB6AAC"/>
    <w:rsid w:val="00BC04D3"/>
    <w:rsid w:val="00BC7D24"/>
    <w:rsid w:val="00BD6EB0"/>
    <w:rsid w:val="00BE28F5"/>
    <w:rsid w:val="00BE7FA9"/>
    <w:rsid w:val="00BF1EE3"/>
    <w:rsid w:val="00BF66F6"/>
    <w:rsid w:val="00C11EA1"/>
    <w:rsid w:val="00C13614"/>
    <w:rsid w:val="00C27AE0"/>
    <w:rsid w:val="00C32683"/>
    <w:rsid w:val="00C34F9D"/>
    <w:rsid w:val="00C46300"/>
    <w:rsid w:val="00C64E2C"/>
    <w:rsid w:val="00C7127E"/>
    <w:rsid w:val="00C802F4"/>
    <w:rsid w:val="00C86A30"/>
    <w:rsid w:val="00C94AD2"/>
    <w:rsid w:val="00CA2529"/>
    <w:rsid w:val="00CB2E3A"/>
    <w:rsid w:val="00CC4019"/>
    <w:rsid w:val="00CD430A"/>
    <w:rsid w:val="00CD4D29"/>
    <w:rsid w:val="00CE0536"/>
    <w:rsid w:val="00CE29D0"/>
    <w:rsid w:val="00CE6557"/>
    <w:rsid w:val="00CF6E9F"/>
    <w:rsid w:val="00D100DA"/>
    <w:rsid w:val="00D21521"/>
    <w:rsid w:val="00D26F97"/>
    <w:rsid w:val="00D27B3C"/>
    <w:rsid w:val="00D31D85"/>
    <w:rsid w:val="00D43911"/>
    <w:rsid w:val="00D44BF3"/>
    <w:rsid w:val="00D5369C"/>
    <w:rsid w:val="00D54596"/>
    <w:rsid w:val="00D600D9"/>
    <w:rsid w:val="00D62236"/>
    <w:rsid w:val="00D63380"/>
    <w:rsid w:val="00D669B5"/>
    <w:rsid w:val="00D7221C"/>
    <w:rsid w:val="00D7615B"/>
    <w:rsid w:val="00D90A15"/>
    <w:rsid w:val="00D91617"/>
    <w:rsid w:val="00D925B2"/>
    <w:rsid w:val="00D94909"/>
    <w:rsid w:val="00DA380E"/>
    <w:rsid w:val="00DB09F0"/>
    <w:rsid w:val="00DB12C1"/>
    <w:rsid w:val="00DB30DA"/>
    <w:rsid w:val="00DB54B2"/>
    <w:rsid w:val="00DD29C1"/>
    <w:rsid w:val="00DD57F0"/>
    <w:rsid w:val="00DE4A58"/>
    <w:rsid w:val="00DE7C1B"/>
    <w:rsid w:val="00DF1E66"/>
    <w:rsid w:val="00DF6EC3"/>
    <w:rsid w:val="00DF75D3"/>
    <w:rsid w:val="00E004A1"/>
    <w:rsid w:val="00E00740"/>
    <w:rsid w:val="00E2544E"/>
    <w:rsid w:val="00E30E88"/>
    <w:rsid w:val="00E31534"/>
    <w:rsid w:val="00E3249E"/>
    <w:rsid w:val="00E3342C"/>
    <w:rsid w:val="00E334EB"/>
    <w:rsid w:val="00E3365D"/>
    <w:rsid w:val="00E351B4"/>
    <w:rsid w:val="00E36D7A"/>
    <w:rsid w:val="00E45F3F"/>
    <w:rsid w:val="00E53D5F"/>
    <w:rsid w:val="00E64DA7"/>
    <w:rsid w:val="00E65235"/>
    <w:rsid w:val="00E661DE"/>
    <w:rsid w:val="00E66D43"/>
    <w:rsid w:val="00E96EE0"/>
    <w:rsid w:val="00E972F1"/>
    <w:rsid w:val="00E979BF"/>
    <w:rsid w:val="00EA364B"/>
    <w:rsid w:val="00EB3C46"/>
    <w:rsid w:val="00EB4643"/>
    <w:rsid w:val="00EC16CA"/>
    <w:rsid w:val="00ED10F9"/>
    <w:rsid w:val="00F24DE8"/>
    <w:rsid w:val="00F26E9F"/>
    <w:rsid w:val="00F3351F"/>
    <w:rsid w:val="00F42F51"/>
    <w:rsid w:val="00F52F0E"/>
    <w:rsid w:val="00F72C22"/>
    <w:rsid w:val="00F77EA6"/>
    <w:rsid w:val="00F8019C"/>
    <w:rsid w:val="00F827FC"/>
    <w:rsid w:val="00F854A1"/>
    <w:rsid w:val="00F85B81"/>
    <w:rsid w:val="00FA5B5D"/>
    <w:rsid w:val="00FC0403"/>
    <w:rsid w:val="00FC6C87"/>
    <w:rsid w:val="00FE46A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20AFE"/>
  <w15:docId w15:val="{8D777E60-9B20-4157-B516-1F91AD35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t-EE" w:eastAsia="et-EE"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526EB9"/>
    <w:rPr>
      <w:sz w:val="24"/>
      <w:szCs w:val="24"/>
      <w:lang w:eastAsia="en-US"/>
    </w:rPr>
  </w:style>
  <w:style w:type="paragraph" w:styleId="Pealkiri3">
    <w:name w:val="heading 3"/>
    <w:basedOn w:val="Normaallaad"/>
    <w:link w:val="Pealkiri3Mrk"/>
    <w:uiPriority w:val="9"/>
    <w:qFormat/>
    <w:rsid w:val="005649DA"/>
    <w:pPr>
      <w:spacing w:before="240" w:after="100" w:afterAutospacing="1"/>
      <w:outlineLvl w:val="2"/>
    </w:pPr>
    <w:rPr>
      <w:rFonts w:eastAsia="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045D2D"/>
    <w:pPr>
      <w:ind w:left="720"/>
      <w:contextualSpacing/>
    </w:pPr>
  </w:style>
  <w:style w:type="character" w:styleId="Hperlink">
    <w:name w:val="Hyperlink"/>
    <w:rsid w:val="00CC4019"/>
    <w:rPr>
      <w:color w:val="0000FF"/>
      <w:u w:val="single"/>
    </w:rPr>
  </w:style>
  <w:style w:type="paragraph" w:customStyle="1" w:styleId="lige">
    <w:name w:val="lõige"/>
    <w:basedOn w:val="Normaallaad"/>
    <w:rsid w:val="00B95607"/>
    <w:pPr>
      <w:tabs>
        <w:tab w:val="num" w:pos="567"/>
        <w:tab w:val="num" w:pos="927"/>
        <w:tab w:val="num" w:pos="1287"/>
      </w:tabs>
      <w:spacing w:before="60"/>
      <w:ind w:left="567" w:hanging="567"/>
    </w:pPr>
    <w:rPr>
      <w:rFonts w:eastAsia="Times New Roman"/>
    </w:rPr>
  </w:style>
  <w:style w:type="paragraph" w:customStyle="1" w:styleId="punkt">
    <w:name w:val="punkt"/>
    <w:basedOn w:val="Normaallaad"/>
    <w:rsid w:val="00B95607"/>
    <w:pPr>
      <w:tabs>
        <w:tab w:val="num" w:pos="1287"/>
      </w:tabs>
      <w:spacing w:before="60"/>
      <w:ind w:left="1287" w:hanging="567"/>
    </w:pPr>
    <w:rPr>
      <w:rFonts w:eastAsia="Times New Roman"/>
    </w:rPr>
  </w:style>
  <w:style w:type="paragraph" w:styleId="Pealkiri">
    <w:name w:val="Title"/>
    <w:basedOn w:val="Normaallaad"/>
    <w:link w:val="PealkiriMrk"/>
    <w:qFormat/>
    <w:rsid w:val="008A4DCF"/>
    <w:pPr>
      <w:tabs>
        <w:tab w:val="num" w:pos="1464"/>
      </w:tabs>
      <w:ind w:left="1464" w:hanging="924"/>
      <w:jc w:val="center"/>
    </w:pPr>
    <w:rPr>
      <w:rFonts w:eastAsia="Times New Roman"/>
    </w:rPr>
  </w:style>
  <w:style w:type="character" w:customStyle="1" w:styleId="PealkiriMrk">
    <w:name w:val="Pealkiri Märk"/>
    <w:link w:val="Pealkiri"/>
    <w:rsid w:val="008A4DCF"/>
    <w:rPr>
      <w:rFonts w:eastAsia="Times New Roman"/>
    </w:rPr>
  </w:style>
  <w:style w:type="character" w:styleId="Kommentaariviide">
    <w:name w:val="annotation reference"/>
    <w:uiPriority w:val="99"/>
    <w:semiHidden/>
    <w:unhideWhenUsed/>
    <w:rsid w:val="009E2855"/>
    <w:rPr>
      <w:sz w:val="16"/>
      <w:szCs w:val="16"/>
    </w:rPr>
  </w:style>
  <w:style w:type="paragraph" w:styleId="Kommentaaritekst">
    <w:name w:val="annotation text"/>
    <w:basedOn w:val="Normaallaad"/>
    <w:link w:val="KommentaaritekstMrk"/>
    <w:uiPriority w:val="99"/>
    <w:semiHidden/>
    <w:unhideWhenUsed/>
    <w:rsid w:val="009E2855"/>
    <w:rPr>
      <w:sz w:val="20"/>
      <w:szCs w:val="20"/>
    </w:rPr>
  </w:style>
  <w:style w:type="character" w:customStyle="1" w:styleId="KommentaaritekstMrk">
    <w:name w:val="Kommentaari tekst Märk"/>
    <w:link w:val="Kommentaaritekst"/>
    <w:uiPriority w:val="99"/>
    <w:semiHidden/>
    <w:rsid w:val="009E2855"/>
    <w:rPr>
      <w:sz w:val="20"/>
      <w:szCs w:val="20"/>
    </w:rPr>
  </w:style>
  <w:style w:type="paragraph" w:styleId="Kommentaariteema">
    <w:name w:val="annotation subject"/>
    <w:basedOn w:val="Kommentaaritekst"/>
    <w:next w:val="Kommentaaritekst"/>
    <w:link w:val="KommentaariteemaMrk"/>
    <w:uiPriority w:val="99"/>
    <w:semiHidden/>
    <w:unhideWhenUsed/>
    <w:rsid w:val="009E2855"/>
    <w:rPr>
      <w:b/>
      <w:bCs/>
    </w:rPr>
  </w:style>
  <w:style w:type="character" w:customStyle="1" w:styleId="KommentaariteemaMrk">
    <w:name w:val="Kommentaari teema Märk"/>
    <w:link w:val="Kommentaariteema"/>
    <w:uiPriority w:val="99"/>
    <w:semiHidden/>
    <w:rsid w:val="009E2855"/>
    <w:rPr>
      <w:b/>
      <w:bCs/>
      <w:sz w:val="20"/>
      <w:szCs w:val="20"/>
    </w:rPr>
  </w:style>
  <w:style w:type="paragraph" w:styleId="Jutumullitekst">
    <w:name w:val="Balloon Text"/>
    <w:basedOn w:val="Normaallaad"/>
    <w:link w:val="JutumullitekstMrk"/>
    <w:uiPriority w:val="99"/>
    <w:semiHidden/>
    <w:unhideWhenUsed/>
    <w:rsid w:val="009E2855"/>
    <w:rPr>
      <w:rFonts w:ascii="Tahoma" w:hAnsi="Tahoma" w:cs="Tahoma"/>
      <w:sz w:val="16"/>
      <w:szCs w:val="16"/>
    </w:rPr>
  </w:style>
  <w:style w:type="character" w:customStyle="1" w:styleId="JutumullitekstMrk">
    <w:name w:val="Jutumullitekst Märk"/>
    <w:link w:val="Jutumullitekst"/>
    <w:uiPriority w:val="99"/>
    <w:semiHidden/>
    <w:rsid w:val="009E2855"/>
    <w:rPr>
      <w:rFonts w:ascii="Tahoma" w:hAnsi="Tahoma" w:cs="Tahoma"/>
      <w:sz w:val="16"/>
      <w:szCs w:val="16"/>
    </w:rPr>
  </w:style>
  <w:style w:type="paragraph" w:styleId="Allmrkusetekst">
    <w:name w:val="footnote text"/>
    <w:basedOn w:val="Normaallaad"/>
    <w:link w:val="AllmrkusetekstMrk"/>
    <w:uiPriority w:val="99"/>
    <w:semiHidden/>
    <w:unhideWhenUsed/>
    <w:rsid w:val="00CD4D29"/>
    <w:rPr>
      <w:sz w:val="20"/>
      <w:szCs w:val="20"/>
    </w:rPr>
  </w:style>
  <w:style w:type="character" w:customStyle="1" w:styleId="AllmrkusetekstMrk">
    <w:name w:val="Allmärkuse tekst Märk"/>
    <w:link w:val="Allmrkusetekst"/>
    <w:uiPriority w:val="99"/>
    <w:semiHidden/>
    <w:rsid w:val="00CD4D29"/>
    <w:rPr>
      <w:sz w:val="20"/>
      <w:szCs w:val="20"/>
    </w:rPr>
  </w:style>
  <w:style w:type="character" w:styleId="Allmrkuseviide">
    <w:name w:val="footnote reference"/>
    <w:uiPriority w:val="99"/>
    <w:semiHidden/>
    <w:unhideWhenUsed/>
    <w:rsid w:val="00CD4D29"/>
    <w:rPr>
      <w:vertAlign w:val="superscript"/>
    </w:rPr>
  </w:style>
  <w:style w:type="paragraph" w:styleId="Normaallaadveeb">
    <w:name w:val="Normal (Web)"/>
    <w:basedOn w:val="Normaallaad"/>
    <w:uiPriority w:val="99"/>
    <w:semiHidden/>
    <w:unhideWhenUsed/>
    <w:rsid w:val="00BD6EB0"/>
    <w:pPr>
      <w:spacing w:before="100" w:beforeAutospacing="1" w:after="100" w:afterAutospacing="1"/>
    </w:pPr>
    <w:rPr>
      <w:rFonts w:eastAsia="Times New Roman"/>
      <w:lang w:eastAsia="et-EE"/>
    </w:rPr>
  </w:style>
  <w:style w:type="character" w:customStyle="1" w:styleId="Pealkiri3Mrk">
    <w:name w:val="Pealkiri 3 Märk"/>
    <w:link w:val="Pealkiri3"/>
    <w:uiPriority w:val="9"/>
    <w:rsid w:val="005649DA"/>
    <w:rPr>
      <w:rFonts w:eastAsia="Times New Roman"/>
      <w:b/>
      <w:bCs/>
      <w:sz w:val="27"/>
      <w:szCs w:val="27"/>
      <w:lang w:eastAsia="et-EE"/>
    </w:rPr>
  </w:style>
  <w:style w:type="paragraph" w:styleId="Kehatekst">
    <w:name w:val="Body Text"/>
    <w:basedOn w:val="Normaallaad"/>
    <w:link w:val="KehatekstMrk"/>
    <w:semiHidden/>
    <w:unhideWhenUsed/>
    <w:rsid w:val="009361CF"/>
    <w:rPr>
      <w:rFonts w:eastAsia="Times New Roman"/>
      <w:szCs w:val="20"/>
    </w:rPr>
  </w:style>
  <w:style w:type="character" w:customStyle="1" w:styleId="KehatekstMrk">
    <w:name w:val="Kehatekst Märk"/>
    <w:basedOn w:val="Liguvaikefont"/>
    <w:link w:val="Kehatekst"/>
    <w:semiHidden/>
    <w:rsid w:val="009361CF"/>
    <w:rPr>
      <w:rFonts w:eastAsia="Times New Roman"/>
      <w:sz w:val="24"/>
      <w:lang w:eastAsia="en-US"/>
    </w:rPr>
  </w:style>
  <w:style w:type="paragraph" w:styleId="Vahedeta">
    <w:name w:val="No Spacing"/>
    <w:link w:val="VahedetaMrk"/>
    <w:uiPriority w:val="1"/>
    <w:qFormat/>
    <w:rsid w:val="00254276"/>
    <w:pPr>
      <w:jc w:val="left"/>
    </w:pPr>
    <w:rPr>
      <w:rFonts w:ascii="Calibri" w:hAnsi="Calibri"/>
      <w:sz w:val="22"/>
      <w:szCs w:val="22"/>
      <w:lang w:eastAsia="en-US"/>
    </w:rPr>
  </w:style>
  <w:style w:type="character" w:customStyle="1" w:styleId="VahedetaMrk">
    <w:name w:val="Vahedeta Märk"/>
    <w:basedOn w:val="Liguvaikefont"/>
    <w:link w:val="Vahedeta"/>
    <w:uiPriority w:val="1"/>
    <w:rsid w:val="00254276"/>
    <w:rPr>
      <w:rFonts w:ascii="Calibri" w:hAnsi="Calibri"/>
      <w:sz w:val="22"/>
      <w:szCs w:val="22"/>
      <w:lang w:eastAsia="en-US"/>
    </w:rPr>
  </w:style>
  <w:style w:type="paragraph" w:styleId="Pis">
    <w:name w:val="header"/>
    <w:basedOn w:val="Normaallaad"/>
    <w:link w:val="PisMrk"/>
    <w:uiPriority w:val="99"/>
    <w:unhideWhenUsed/>
    <w:rsid w:val="00391E42"/>
    <w:pPr>
      <w:tabs>
        <w:tab w:val="center" w:pos="4513"/>
        <w:tab w:val="right" w:pos="9026"/>
      </w:tabs>
    </w:pPr>
  </w:style>
  <w:style w:type="character" w:customStyle="1" w:styleId="PisMrk">
    <w:name w:val="Päis Märk"/>
    <w:basedOn w:val="Liguvaikefont"/>
    <w:link w:val="Pis"/>
    <w:uiPriority w:val="99"/>
    <w:rsid w:val="00391E42"/>
    <w:rPr>
      <w:sz w:val="24"/>
      <w:szCs w:val="24"/>
      <w:lang w:eastAsia="en-US"/>
    </w:rPr>
  </w:style>
  <w:style w:type="paragraph" w:styleId="Jalus">
    <w:name w:val="footer"/>
    <w:basedOn w:val="Normaallaad"/>
    <w:link w:val="JalusMrk"/>
    <w:uiPriority w:val="99"/>
    <w:unhideWhenUsed/>
    <w:rsid w:val="00391E42"/>
    <w:pPr>
      <w:tabs>
        <w:tab w:val="center" w:pos="4513"/>
        <w:tab w:val="right" w:pos="9026"/>
      </w:tabs>
    </w:pPr>
  </w:style>
  <w:style w:type="character" w:customStyle="1" w:styleId="JalusMrk">
    <w:name w:val="Jalus Märk"/>
    <w:basedOn w:val="Liguvaikefont"/>
    <w:link w:val="Jalus"/>
    <w:uiPriority w:val="99"/>
    <w:rsid w:val="00391E42"/>
    <w:rPr>
      <w:sz w:val="24"/>
      <w:szCs w:val="24"/>
      <w:lang w:eastAsia="en-US"/>
    </w:rPr>
  </w:style>
  <w:style w:type="paragraph" w:styleId="Redaktsioon">
    <w:name w:val="Revision"/>
    <w:hidden/>
    <w:uiPriority w:val="99"/>
    <w:semiHidden/>
    <w:rsid w:val="00170950"/>
    <w:pPr>
      <w:jc w:val="left"/>
    </w:pPr>
    <w:rPr>
      <w:sz w:val="24"/>
      <w:szCs w:val="24"/>
      <w:lang w:eastAsia="en-US"/>
    </w:rPr>
  </w:style>
  <w:style w:type="character" w:styleId="Lahendamatamainimine">
    <w:name w:val="Unresolved Mention"/>
    <w:basedOn w:val="Liguvaikefont"/>
    <w:uiPriority w:val="99"/>
    <w:semiHidden/>
    <w:unhideWhenUsed/>
    <w:rsid w:val="003F3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841311">
      <w:bodyDiv w:val="1"/>
      <w:marLeft w:val="0"/>
      <w:marRight w:val="0"/>
      <w:marTop w:val="0"/>
      <w:marBottom w:val="0"/>
      <w:divBdr>
        <w:top w:val="none" w:sz="0" w:space="0" w:color="auto"/>
        <w:left w:val="none" w:sz="0" w:space="0" w:color="auto"/>
        <w:bottom w:val="none" w:sz="0" w:space="0" w:color="auto"/>
        <w:right w:val="none" w:sz="0" w:space="0" w:color="auto"/>
      </w:divBdr>
    </w:div>
    <w:div w:id="1041125002">
      <w:bodyDiv w:val="1"/>
      <w:marLeft w:val="0"/>
      <w:marRight w:val="0"/>
      <w:marTop w:val="0"/>
      <w:marBottom w:val="0"/>
      <w:divBdr>
        <w:top w:val="none" w:sz="0" w:space="0" w:color="auto"/>
        <w:left w:val="none" w:sz="0" w:space="0" w:color="auto"/>
        <w:bottom w:val="none" w:sz="0" w:space="0" w:color="auto"/>
        <w:right w:val="none" w:sz="0" w:space="0" w:color="auto"/>
      </w:divBdr>
      <w:divsChild>
        <w:div w:id="1969237160">
          <w:marLeft w:val="0"/>
          <w:marRight w:val="0"/>
          <w:marTop w:val="0"/>
          <w:marBottom w:val="0"/>
          <w:divBdr>
            <w:top w:val="none" w:sz="0" w:space="0" w:color="auto"/>
            <w:left w:val="none" w:sz="0" w:space="0" w:color="auto"/>
            <w:bottom w:val="none" w:sz="0" w:space="0" w:color="auto"/>
            <w:right w:val="none" w:sz="0" w:space="0" w:color="auto"/>
          </w:divBdr>
        </w:div>
        <w:div w:id="1997417832">
          <w:marLeft w:val="0"/>
          <w:marRight w:val="0"/>
          <w:marTop w:val="0"/>
          <w:marBottom w:val="0"/>
          <w:divBdr>
            <w:top w:val="none" w:sz="0" w:space="0" w:color="auto"/>
            <w:left w:val="none" w:sz="0" w:space="0" w:color="auto"/>
            <w:bottom w:val="none" w:sz="0" w:space="0" w:color="auto"/>
            <w:right w:val="none" w:sz="0" w:space="0" w:color="auto"/>
          </w:divBdr>
        </w:div>
      </w:divsChild>
    </w:div>
    <w:div w:id="1326586491">
      <w:bodyDiv w:val="1"/>
      <w:marLeft w:val="0"/>
      <w:marRight w:val="0"/>
      <w:marTop w:val="0"/>
      <w:marBottom w:val="0"/>
      <w:divBdr>
        <w:top w:val="none" w:sz="0" w:space="0" w:color="auto"/>
        <w:left w:val="none" w:sz="0" w:space="0" w:color="auto"/>
        <w:bottom w:val="none" w:sz="0" w:space="0" w:color="auto"/>
        <w:right w:val="none" w:sz="0" w:space="0" w:color="auto"/>
      </w:divBdr>
      <w:divsChild>
        <w:div w:id="478115370">
          <w:marLeft w:val="0"/>
          <w:marRight w:val="0"/>
          <w:marTop w:val="0"/>
          <w:marBottom w:val="0"/>
          <w:divBdr>
            <w:top w:val="none" w:sz="0" w:space="0" w:color="auto"/>
            <w:left w:val="none" w:sz="0" w:space="0" w:color="auto"/>
            <w:bottom w:val="none" w:sz="0" w:space="0" w:color="auto"/>
            <w:right w:val="none" w:sz="0" w:space="0" w:color="auto"/>
          </w:divBdr>
        </w:div>
        <w:div w:id="1669748174">
          <w:marLeft w:val="0"/>
          <w:marRight w:val="0"/>
          <w:marTop w:val="0"/>
          <w:marBottom w:val="0"/>
          <w:divBdr>
            <w:top w:val="none" w:sz="0" w:space="0" w:color="auto"/>
            <w:left w:val="none" w:sz="0" w:space="0" w:color="auto"/>
            <w:bottom w:val="none" w:sz="0" w:space="0" w:color="auto"/>
            <w:right w:val="none" w:sz="0" w:space="0" w:color="auto"/>
          </w:divBdr>
        </w:div>
      </w:divsChild>
    </w:div>
    <w:div w:id="1684354932">
      <w:bodyDiv w:val="1"/>
      <w:marLeft w:val="0"/>
      <w:marRight w:val="0"/>
      <w:marTop w:val="0"/>
      <w:marBottom w:val="0"/>
      <w:divBdr>
        <w:top w:val="none" w:sz="0" w:space="0" w:color="auto"/>
        <w:left w:val="none" w:sz="0" w:space="0" w:color="auto"/>
        <w:bottom w:val="none" w:sz="0" w:space="0" w:color="auto"/>
        <w:right w:val="none" w:sz="0" w:space="0" w:color="auto"/>
      </w:divBdr>
    </w:div>
    <w:div w:id="1831099681">
      <w:bodyDiv w:val="1"/>
      <w:marLeft w:val="0"/>
      <w:marRight w:val="0"/>
      <w:marTop w:val="0"/>
      <w:marBottom w:val="0"/>
      <w:divBdr>
        <w:top w:val="none" w:sz="0" w:space="0" w:color="auto"/>
        <w:left w:val="none" w:sz="0" w:space="0" w:color="auto"/>
        <w:bottom w:val="none" w:sz="0" w:space="0" w:color="auto"/>
        <w:right w:val="none" w:sz="0" w:space="0" w:color="auto"/>
      </w:divBdr>
      <w:divsChild>
        <w:div w:id="286740683">
          <w:marLeft w:val="0"/>
          <w:marRight w:val="0"/>
          <w:marTop w:val="0"/>
          <w:marBottom w:val="0"/>
          <w:divBdr>
            <w:top w:val="none" w:sz="0" w:space="0" w:color="auto"/>
            <w:left w:val="none" w:sz="0" w:space="0" w:color="auto"/>
            <w:bottom w:val="none" w:sz="0" w:space="0" w:color="auto"/>
            <w:right w:val="none" w:sz="0" w:space="0" w:color="auto"/>
          </w:divBdr>
        </w:div>
        <w:div w:id="641081819">
          <w:marLeft w:val="0"/>
          <w:marRight w:val="0"/>
          <w:marTop w:val="0"/>
          <w:marBottom w:val="0"/>
          <w:divBdr>
            <w:top w:val="none" w:sz="0" w:space="0" w:color="auto"/>
            <w:left w:val="none" w:sz="0" w:space="0" w:color="auto"/>
            <w:bottom w:val="none" w:sz="0" w:space="0" w:color="auto"/>
            <w:right w:val="none" w:sz="0" w:space="0" w:color="auto"/>
          </w:divBdr>
        </w:div>
      </w:divsChild>
    </w:div>
    <w:div w:id="1990789834">
      <w:bodyDiv w:val="1"/>
      <w:marLeft w:val="0"/>
      <w:marRight w:val="0"/>
      <w:marTop w:val="0"/>
      <w:marBottom w:val="0"/>
      <w:divBdr>
        <w:top w:val="none" w:sz="0" w:space="0" w:color="auto"/>
        <w:left w:val="none" w:sz="0" w:space="0" w:color="auto"/>
        <w:bottom w:val="none" w:sz="0" w:space="0" w:color="auto"/>
        <w:right w:val="none" w:sz="0" w:space="0" w:color="auto"/>
      </w:divBdr>
      <w:divsChild>
        <w:div w:id="1932540451">
          <w:marLeft w:val="0"/>
          <w:marRight w:val="0"/>
          <w:marTop w:val="0"/>
          <w:marBottom w:val="0"/>
          <w:divBdr>
            <w:top w:val="none" w:sz="0" w:space="0" w:color="auto"/>
            <w:left w:val="none" w:sz="0" w:space="0" w:color="auto"/>
            <w:bottom w:val="none" w:sz="0" w:space="0" w:color="auto"/>
            <w:right w:val="none" w:sz="0" w:space="0" w:color="auto"/>
          </w:divBdr>
          <w:divsChild>
            <w:div w:id="780997049">
              <w:marLeft w:val="0"/>
              <w:marRight w:val="0"/>
              <w:marTop w:val="0"/>
              <w:marBottom w:val="0"/>
              <w:divBdr>
                <w:top w:val="none" w:sz="0" w:space="0" w:color="auto"/>
                <w:left w:val="none" w:sz="0" w:space="0" w:color="auto"/>
                <w:bottom w:val="none" w:sz="0" w:space="0" w:color="auto"/>
                <w:right w:val="none" w:sz="0" w:space="0" w:color="auto"/>
              </w:divBdr>
              <w:divsChild>
                <w:div w:id="1746368778">
                  <w:marLeft w:val="0"/>
                  <w:marRight w:val="0"/>
                  <w:marTop w:val="0"/>
                  <w:marBottom w:val="0"/>
                  <w:divBdr>
                    <w:top w:val="none" w:sz="0" w:space="0" w:color="auto"/>
                    <w:left w:val="none" w:sz="0" w:space="0" w:color="auto"/>
                    <w:bottom w:val="none" w:sz="0" w:space="0" w:color="auto"/>
                    <w:right w:val="none" w:sz="0" w:space="0" w:color="auto"/>
                  </w:divBdr>
                  <w:divsChild>
                    <w:div w:id="18164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istjan.noormagi@uhistrasport.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ristjan.noormagi@uhistransport.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jan.noormagi@uhistransport.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iljandi.maavalitsus.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C7FEF2563E4B4D8C03C31B42135419" ma:contentTypeVersion="18" ma:contentTypeDescription="Create a new document." ma:contentTypeScope="" ma:versionID="009f80878d5d842cd3fb398a20b206d7">
  <xsd:schema xmlns:xsd="http://www.w3.org/2001/XMLSchema" xmlns:xs="http://www.w3.org/2001/XMLSchema" xmlns:p="http://schemas.microsoft.com/office/2006/metadata/properties" xmlns:ns3="4d2fb0c7-53dd-4d44-a06b-7522a183205c" xmlns:ns4="90feb325-60db-4431-9734-36df3ce00c7c" targetNamespace="http://schemas.microsoft.com/office/2006/metadata/properties" ma:root="true" ma:fieldsID="25ad212719f8e1e8d59a3bab4cdde59a" ns3:_="" ns4:_="">
    <xsd:import namespace="4d2fb0c7-53dd-4d44-a06b-7522a183205c"/>
    <xsd:import namespace="90feb325-60db-4431-9734-36df3ce00c7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fb0c7-53dd-4d44-a06b-7522a1832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feb325-60db-4431-9734-36df3ce00c7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d2fb0c7-53dd-4d44-a06b-7522a183205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B4BB7-DEEE-471F-8F52-B36E4180C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fb0c7-53dd-4d44-a06b-7522a183205c"/>
    <ds:schemaRef ds:uri="90feb325-60db-4431-9734-36df3ce00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E8D26-35CE-466D-BA80-E205FC8AE319}">
  <ds:schemaRefs>
    <ds:schemaRef ds:uri="http://schemas.microsoft.com/sharepoint/v3/contenttype/forms"/>
  </ds:schemaRefs>
</ds:datastoreItem>
</file>

<file path=customXml/itemProps3.xml><?xml version="1.0" encoding="utf-8"?>
<ds:datastoreItem xmlns:ds="http://schemas.openxmlformats.org/officeDocument/2006/customXml" ds:itemID="{BCC16205-7928-457E-A408-3CD2DA04A623}">
  <ds:schemaRefs>
    <ds:schemaRef ds:uri="4d2fb0c7-53dd-4d44-a06b-7522a183205c"/>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 ds:uri="90feb325-60db-4431-9734-36df3ce00c7c"/>
    <ds:schemaRef ds:uri="http://purl.org/dc/terms/"/>
  </ds:schemaRefs>
</ds:datastoreItem>
</file>

<file path=customXml/itemProps4.xml><?xml version="1.0" encoding="utf-8"?>
<ds:datastoreItem xmlns:ds="http://schemas.openxmlformats.org/officeDocument/2006/customXml" ds:itemID="{039D8CA4-D7A5-4EC3-BE57-1D77475E8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1649</Words>
  <Characters>9567</Characters>
  <Application>Microsoft Office Word</Application>
  <DocSecurity>0</DocSecurity>
  <Lines>79</Lines>
  <Paragraphs>22</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Majandus- ja Kommunikatsiooniministeerium</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Kristjan Noormägi</dc:creator>
  <cp:lastModifiedBy>Kristjan Noormägi</cp:lastModifiedBy>
  <cp:revision>4</cp:revision>
  <cp:lastPrinted>2020-04-27T07:12:00Z</cp:lastPrinted>
  <dcterms:created xsi:type="dcterms:W3CDTF">2025-11-21T11:24:00Z</dcterms:created>
  <dcterms:modified xsi:type="dcterms:W3CDTF">2025-11-25T09:57:00Z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0x010100EFC7FEF2563E4B4D8C03C31B42135419</vt:lpwstr>
  </property>
</Properties>
</file>